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83591" w:rsidRPr="00C70393" w:rsidRDefault="002B27EA" w:rsidP="00C13F2E">
      <w:pPr>
        <w:tabs>
          <w:tab w:val="center" w:pos="2410"/>
        </w:tabs>
        <w:spacing w:after="0" w:line="240" w:lineRule="auto"/>
        <w:rPr>
          <w:rFonts w:ascii="Times New Roman" w:hAnsi="Times New Roman" w:cs="Times New Roman"/>
          <w:b/>
          <w:sz w:val="24"/>
          <w:szCs w:val="24"/>
        </w:rPr>
      </w:pPr>
      <w:r>
        <w:rPr>
          <w:rFonts w:ascii="Times New Roman" w:hAnsi="Times New Roman" w:cs="Times New Roman"/>
          <w:b/>
          <w:sz w:val="28"/>
          <w:szCs w:val="28"/>
        </w:rPr>
        <w:tab/>
      </w:r>
      <w:r w:rsidR="00B83591" w:rsidRPr="00C70393">
        <w:rPr>
          <w:rFonts w:ascii="Times New Roman" w:hAnsi="Times New Roman" w:cs="Times New Roman"/>
          <w:b/>
          <w:sz w:val="24"/>
          <w:szCs w:val="24"/>
        </w:rPr>
        <w:t>UBND HUYỆN CẦN GIỜ</w:t>
      </w:r>
    </w:p>
    <w:p w:rsidR="002B27EA" w:rsidRPr="00C70393" w:rsidRDefault="00B83591" w:rsidP="00C13F2E">
      <w:pPr>
        <w:tabs>
          <w:tab w:val="center" w:pos="2410"/>
        </w:tabs>
        <w:spacing w:after="0" w:line="240" w:lineRule="auto"/>
        <w:rPr>
          <w:rFonts w:ascii="Times New Roman" w:hAnsi="Times New Roman" w:cs="Times New Roman"/>
          <w:b/>
          <w:sz w:val="24"/>
          <w:szCs w:val="24"/>
        </w:rPr>
      </w:pPr>
      <w:r w:rsidRPr="00C70393">
        <w:rPr>
          <w:rFonts w:ascii="Times New Roman" w:hAnsi="Times New Roman" w:cs="Times New Roman"/>
          <w:b/>
          <w:sz w:val="24"/>
          <w:szCs w:val="24"/>
        </w:rPr>
        <w:tab/>
      </w:r>
      <w:r w:rsidR="00746362" w:rsidRPr="00C70393">
        <w:rPr>
          <w:rFonts w:ascii="Times New Roman" w:hAnsi="Times New Roman" w:cs="Times New Roman"/>
          <w:b/>
          <w:sz w:val="24"/>
          <w:szCs w:val="24"/>
          <w:lang w:val="vi-VN"/>
        </w:rPr>
        <w:t>TRUNG TÂM GIÁO DỤC</w:t>
      </w:r>
      <w:r w:rsidR="002B27EA" w:rsidRPr="00C70393">
        <w:rPr>
          <w:rFonts w:ascii="Times New Roman" w:hAnsi="Times New Roman" w:cs="Times New Roman"/>
          <w:b/>
          <w:sz w:val="24"/>
          <w:szCs w:val="24"/>
        </w:rPr>
        <w:t xml:space="preserve"> </w:t>
      </w:r>
    </w:p>
    <w:p w:rsidR="002B27EA" w:rsidRPr="00C70393" w:rsidRDefault="002B27EA" w:rsidP="00C13F2E">
      <w:pPr>
        <w:tabs>
          <w:tab w:val="center" w:pos="2410"/>
        </w:tabs>
        <w:spacing w:after="0" w:line="240" w:lineRule="auto"/>
        <w:rPr>
          <w:rFonts w:ascii="Times New Roman" w:hAnsi="Times New Roman" w:cs="Times New Roman"/>
          <w:b/>
          <w:sz w:val="24"/>
          <w:szCs w:val="24"/>
        </w:rPr>
      </w:pPr>
      <w:r w:rsidRPr="00C70393">
        <w:rPr>
          <w:rFonts w:ascii="Times New Roman" w:hAnsi="Times New Roman" w:cs="Times New Roman"/>
          <w:b/>
          <w:sz w:val="24"/>
          <w:szCs w:val="24"/>
        </w:rPr>
        <w:tab/>
      </w:r>
      <w:r w:rsidR="00746362" w:rsidRPr="00C70393">
        <w:rPr>
          <w:rFonts w:ascii="Times New Roman" w:hAnsi="Times New Roman" w:cs="Times New Roman"/>
          <w:b/>
          <w:sz w:val="24"/>
          <w:szCs w:val="24"/>
          <w:lang w:val="vi-VN"/>
        </w:rPr>
        <w:t>NGHỀ NGHIỆP – GIÁO DỤC</w:t>
      </w:r>
      <w:r w:rsidR="00F75FC6" w:rsidRPr="00C70393">
        <w:rPr>
          <w:rFonts w:ascii="Times New Roman" w:hAnsi="Times New Roman" w:cs="Times New Roman"/>
          <w:b/>
          <w:sz w:val="24"/>
          <w:szCs w:val="24"/>
        </w:rPr>
        <w:t xml:space="preserve"> </w:t>
      </w:r>
    </w:p>
    <w:p w:rsidR="00746362" w:rsidRPr="00C70393" w:rsidRDefault="002B27EA" w:rsidP="00C13F2E">
      <w:pPr>
        <w:tabs>
          <w:tab w:val="center" w:pos="2410"/>
        </w:tabs>
        <w:spacing w:after="0" w:line="240" w:lineRule="auto"/>
        <w:rPr>
          <w:rFonts w:ascii="Times New Roman" w:hAnsi="Times New Roman" w:cs="Times New Roman"/>
          <w:b/>
          <w:sz w:val="24"/>
          <w:szCs w:val="24"/>
        </w:rPr>
      </w:pPr>
      <w:r w:rsidRPr="00C70393">
        <w:rPr>
          <w:rFonts w:ascii="Times New Roman" w:hAnsi="Times New Roman" w:cs="Times New Roman"/>
          <w:b/>
          <w:sz w:val="24"/>
          <w:szCs w:val="24"/>
        </w:rPr>
        <w:tab/>
      </w:r>
      <w:r w:rsidR="00746362" w:rsidRPr="00C70393">
        <w:rPr>
          <w:rFonts w:ascii="Times New Roman" w:hAnsi="Times New Roman" w:cs="Times New Roman"/>
          <w:b/>
          <w:sz w:val="24"/>
          <w:szCs w:val="24"/>
          <w:lang w:val="vi-VN"/>
        </w:rPr>
        <w:t>THƯỜNG XUYÊN</w:t>
      </w:r>
      <w:r w:rsidR="00746362" w:rsidRPr="00C70393">
        <w:rPr>
          <w:rFonts w:ascii="Times New Roman" w:hAnsi="Times New Roman" w:cs="Times New Roman"/>
          <w:b/>
          <w:sz w:val="24"/>
          <w:szCs w:val="24"/>
        </w:rPr>
        <w:t xml:space="preserve"> </w:t>
      </w:r>
    </w:p>
    <w:p w:rsidR="002B27EA" w:rsidRPr="00E42DCA" w:rsidRDefault="003C433D" w:rsidP="00C13F2E">
      <w:pPr>
        <w:tabs>
          <w:tab w:val="center" w:pos="2410"/>
        </w:tabs>
        <w:spacing w:after="0" w:line="240" w:lineRule="auto"/>
        <w:rPr>
          <w:rFonts w:ascii="Times New Roman" w:hAnsi="Times New Roman" w:cs="Times New Roman"/>
          <w:b/>
          <w:color w:val="FFFFFF" w:themeColor="background1"/>
          <w:sz w:val="28"/>
        </w:rPr>
      </w:pPr>
      <w:r w:rsidRPr="00E42DCA">
        <w:rPr>
          <w:rFonts w:ascii="Times New Roman" w:hAnsi="Times New Roman" w:cs="Times New Roman"/>
          <w:b/>
          <w:noProof/>
          <w:color w:val="FFFFFF" w:themeColor="background1"/>
          <w:sz w:val="28"/>
          <w:szCs w:val="28"/>
        </w:rPr>
        <mc:AlternateContent>
          <mc:Choice Requires="wps">
            <w:drawing>
              <wp:anchor distT="0" distB="0" distL="114300" distR="114300" simplePos="0" relativeHeight="251667456" behindDoc="1" locked="0" layoutInCell="1" allowOverlap="1" wp14:anchorId="0557DA96" wp14:editId="16696A03">
                <wp:simplePos x="0" y="0"/>
                <wp:positionH relativeFrom="column">
                  <wp:posOffset>2584652</wp:posOffset>
                </wp:positionH>
                <wp:positionV relativeFrom="paragraph">
                  <wp:posOffset>150572</wp:posOffset>
                </wp:positionV>
                <wp:extent cx="4803112" cy="3429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4803112" cy="342900"/>
                        </a:xfrm>
                        <a:prstGeom prst="round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B44570" id="Rounded Rectangle 1" o:spid="_x0000_s1026" style="position:absolute;margin-left:203.5pt;margin-top:11.85pt;width:378.2pt;height:2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" fillcolor="white [3201]" stroked="f" strokeweight="2pt"/>
            </w:pict>
          </mc:Fallback>
        </mc:AlternateContent>
      </w:r>
      <w:r w:rsidR="002B27EA" w:rsidRPr="00E42DCA">
        <w:rPr>
          <w:rFonts w:ascii="Times New Roman" w:hAnsi="Times New Roman" w:cs="Times New Roman"/>
          <w:b/>
          <w:color w:val="FFFFFF" w:themeColor="background1"/>
          <w:sz w:val="28"/>
          <w:szCs w:val="28"/>
        </w:rPr>
        <w:tab/>
      </w:r>
      <w:r w:rsidR="002B27EA" w:rsidRPr="00C70393">
        <w:rPr>
          <w:rFonts w:ascii="Times New Roman" w:hAnsi="Times New Roman" w:cs="Times New Roman"/>
          <w:b/>
          <w:sz w:val="28"/>
          <w:szCs w:val="28"/>
        </w:rPr>
        <w:t>---------------</w:t>
      </w:r>
    </w:p>
    <w:p w:rsidR="006C4233" w:rsidRPr="00D31190" w:rsidRDefault="00746362" w:rsidP="00C13F2E">
      <w:pPr>
        <w:spacing w:after="0"/>
        <w:jc w:val="center"/>
        <w:rPr>
          <w:rFonts w:ascii="Times New Roman" w:hAnsi="Times New Roman" w:cs="Times New Roman"/>
          <w:b/>
          <w:sz w:val="32"/>
          <w:szCs w:val="32"/>
        </w:rPr>
      </w:pPr>
      <w:r w:rsidRPr="00D31190">
        <w:rPr>
          <w:rFonts w:ascii="Times New Roman" w:hAnsi="Times New Roman" w:cs="Times New Roman"/>
          <w:b/>
          <w:sz w:val="32"/>
          <w:szCs w:val="32"/>
          <w:lang w:val="vi-VN"/>
        </w:rPr>
        <w:t xml:space="preserve">THÔNG </w:t>
      </w:r>
      <w:r w:rsidR="00014DAD" w:rsidRPr="00D31190">
        <w:rPr>
          <w:rFonts w:ascii="Times New Roman" w:hAnsi="Times New Roman" w:cs="Times New Roman"/>
          <w:b/>
          <w:sz w:val="32"/>
          <w:szCs w:val="32"/>
        </w:rPr>
        <w:t xml:space="preserve">TIN </w:t>
      </w:r>
      <w:r w:rsidRPr="00D31190">
        <w:rPr>
          <w:rFonts w:ascii="Times New Roman" w:hAnsi="Times New Roman" w:cs="Times New Roman"/>
          <w:b/>
          <w:sz w:val="32"/>
          <w:szCs w:val="32"/>
          <w:lang w:val="vi-VN"/>
        </w:rPr>
        <w:t>TUYỂN SINH NĂM HỌC 20</w:t>
      </w:r>
      <w:r w:rsidRPr="00D31190">
        <w:rPr>
          <w:rFonts w:ascii="Times New Roman" w:hAnsi="Times New Roman" w:cs="Times New Roman"/>
          <w:b/>
          <w:sz w:val="32"/>
          <w:szCs w:val="32"/>
        </w:rPr>
        <w:t>2</w:t>
      </w:r>
      <w:r w:rsidR="002E79A9" w:rsidRPr="00D31190">
        <w:rPr>
          <w:rFonts w:ascii="Times New Roman" w:hAnsi="Times New Roman" w:cs="Times New Roman"/>
          <w:b/>
          <w:sz w:val="32"/>
          <w:szCs w:val="32"/>
        </w:rPr>
        <w:t>2</w:t>
      </w:r>
      <w:r w:rsidRPr="00D31190">
        <w:rPr>
          <w:rFonts w:ascii="Times New Roman" w:hAnsi="Times New Roman" w:cs="Times New Roman"/>
          <w:b/>
          <w:sz w:val="32"/>
          <w:szCs w:val="32"/>
          <w:lang w:val="vi-VN"/>
        </w:rPr>
        <w:t xml:space="preserve"> – 202</w:t>
      </w:r>
      <w:r w:rsidR="002E79A9" w:rsidRPr="00D31190">
        <w:rPr>
          <w:rFonts w:ascii="Times New Roman" w:hAnsi="Times New Roman" w:cs="Times New Roman"/>
          <w:b/>
          <w:sz w:val="32"/>
          <w:szCs w:val="32"/>
        </w:rPr>
        <w:t>3</w:t>
      </w:r>
    </w:p>
    <w:p w:rsidR="003C433D" w:rsidRPr="007452E5" w:rsidRDefault="003C433D" w:rsidP="00C13F2E">
      <w:pPr>
        <w:spacing w:after="0"/>
        <w:jc w:val="center"/>
        <w:rPr>
          <w:rFonts w:ascii="Times New Roman" w:hAnsi="Times New Roman" w:cs="Times New Roman"/>
          <w:b/>
          <w:color w:val="0070C0"/>
          <w:sz w:val="16"/>
        </w:rPr>
      </w:pPr>
    </w:p>
    <w:tbl>
      <w:tblPr>
        <w:tblStyle w:val="TableGrid"/>
        <w:tblW w:w="15866" w:type="dxa"/>
        <w:tblInd w:w="-31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4821"/>
        <w:gridCol w:w="4677"/>
        <w:gridCol w:w="6368"/>
      </w:tblGrid>
      <w:tr w:rsidR="00746362" w:rsidRPr="00DB3DB4" w:rsidTr="006E0661">
        <w:trPr>
          <w:trHeight w:val="20"/>
        </w:trPr>
        <w:tc>
          <w:tcPr>
            <w:tcW w:w="4821" w:type="dxa"/>
            <w:shd w:val="clear" w:color="auto" w:fill="auto"/>
            <w:vAlign w:val="center"/>
          </w:tcPr>
          <w:p w:rsidR="00E33ED1" w:rsidRPr="00D31190" w:rsidRDefault="00746362" w:rsidP="00C13F2E">
            <w:pPr>
              <w:pStyle w:val="NoSpacing"/>
              <w:jc w:val="center"/>
              <w:rPr>
                <w:rFonts w:ascii="Times New Roman" w:hAnsi="Times New Roman"/>
                <w:b/>
                <w:bCs/>
                <w:shd w:val="clear" w:color="auto" w:fill="FFFFFF"/>
              </w:rPr>
            </w:pPr>
            <w:r w:rsidRPr="00D31190">
              <w:rPr>
                <w:rStyle w:val="Strong"/>
                <w:rFonts w:ascii="Times New Roman" w:hAnsi="Times New Roman"/>
              </w:rPr>
              <w:t xml:space="preserve">1. Tuyển sinh </w:t>
            </w:r>
            <w:r w:rsidR="00074FD6" w:rsidRPr="00D31190">
              <w:rPr>
                <w:rStyle w:val="Strong"/>
                <w:rFonts w:ascii="Times New Roman" w:hAnsi="Times New Roman"/>
              </w:rPr>
              <w:t xml:space="preserve">lớp </w:t>
            </w:r>
            <w:r w:rsidRPr="00D31190">
              <w:rPr>
                <w:rStyle w:val="Strong"/>
                <w:rFonts w:ascii="Times New Roman" w:hAnsi="Times New Roman"/>
                <w:bCs w:val="0"/>
              </w:rPr>
              <w:t>10, 11, 12</w:t>
            </w:r>
            <w:r w:rsidR="00E33ED1" w:rsidRPr="00D31190">
              <w:rPr>
                <w:rFonts w:ascii="Times New Roman" w:hAnsi="Times New Roman"/>
                <w:b/>
                <w:bCs/>
                <w:shd w:val="clear" w:color="auto" w:fill="FFFFFF"/>
              </w:rPr>
              <w:t xml:space="preserve"> </w:t>
            </w:r>
          </w:p>
          <w:p w:rsidR="00746362" w:rsidRPr="00D31190" w:rsidRDefault="00746362" w:rsidP="00C13F2E">
            <w:pPr>
              <w:pStyle w:val="NoSpacing"/>
              <w:jc w:val="center"/>
              <w:rPr>
                <w:rFonts w:ascii="Times New Roman" w:hAnsi="Times New Roman"/>
                <w:bCs/>
                <w:lang w:val="vi-VN"/>
              </w:rPr>
            </w:pPr>
            <w:r w:rsidRPr="00D31190">
              <w:rPr>
                <w:rStyle w:val="Strong"/>
                <w:bCs w:val="0"/>
              </w:rPr>
              <w:t xml:space="preserve">- </w:t>
            </w:r>
            <w:r w:rsidR="00DF67C1" w:rsidRPr="00D31190">
              <w:rPr>
                <w:rStyle w:val="Strong"/>
                <w:rFonts w:ascii="Times New Roman" w:hAnsi="Times New Roman"/>
              </w:rPr>
              <w:t>hệ G</w:t>
            </w:r>
            <w:r w:rsidR="00C46665" w:rsidRPr="00D31190">
              <w:rPr>
                <w:rStyle w:val="Strong"/>
                <w:rFonts w:ascii="Times New Roman" w:hAnsi="Times New Roman"/>
              </w:rPr>
              <w:t>iáo dục thường xuyên</w:t>
            </w:r>
          </w:p>
        </w:tc>
        <w:tc>
          <w:tcPr>
            <w:tcW w:w="4677" w:type="dxa"/>
            <w:shd w:val="clear" w:color="auto" w:fill="auto"/>
            <w:vAlign w:val="center"/>
          </w:tcPr>
          <w:p w:rsidR="00746362" w:rsidRPr="00D31190" w:rsidRDefault="00746362" w:rsidP="00C13F2E">
            <w:pPr>
              <w:pStyle w:val="NoSpacing"/>
              <w:jc w:val="center"/>
              <w:rPr>
                <w:rFonts w:ascii="Times New Roman" w:hAnsi="Times New Roman"/>
                <w:b/>
              </w:rPr>
            </w:pPr>
            <w:r w:rsidRPr="00D31190">
              <w:rPr>
                <w:rStyle w:val="Strong"/>
                <w:rFonts w:ascii="Times New Roman" w:hAnsi="Times New Roman"/>
                <w:lang w:val="vi-VN"/>
              </w:rPr>
              <w:t>2</w:t>
            </w:r>
            <w:r w:rsidRPr="00D31190">
              <w:rPr>
                <w:rStyle w:val="Strong"/>
                <w:rFonts w:ascii="Times New Roman" w:hAnsi="Times New Roman"/>
              </w:rPr>
              <w:t>.</w:t>
            </w:r>
            <w:r w:rsidRPr="00D31190">
              <w:rPr>
                <w:rFonts w:ascii="Times New Roman" w:hAnsi="Times New Roman"/>
              </w:rPr>
              <w:t xml:space="preserve"> </w:t>
            </w:r>
            <w:r w:rsidR="00A37190" w:rsidRPr="00D31190">
              <w:rPr>
                <w:rStyle w:val="Strong"/>
                <w:rFonts w:ascii="Times New Roman" w:hAnsi="Times New Roman"/>
              </w:rPr>
              <w:t xml:space="preserve">Tuyển sinh </w:t>
            </w:r>
            <w:r w:rsidRPr="00D31190">
              <w:rPr>
                <w:rFonts w:ascii="Times New Roman" w:hAnsi="Times New Roman"/>
                <w:b/>
              </w:rPr>
              <w:t>đào tạo thường xuyên</w:t>
            </w:r>
            <w:r w:rsidR="00C46665" w:rsidRPr="00D31190">
              <w:rPr>
                <w:rFonts w:ascii="Times New Roman" w:hAnsi="Times New Roman"/>
                <w:b/>
              </w:rPr>
              <w:t>,</w:t>
            </w:r>
          </w:p>
          <w:p w:rsidR="00746362" w:rsidRPr="00D31190" w:rsidRDefault="00C46665" w:rsidP="00C13F2E">
            <w:pPr>
              <w:pStyle w:val="NoSpacing"/>
              <w:jc w:val="center"/>
              <w:rPr>
                <w:rFonts w:ascii="Times New Roman" w:hAnsi="Times New Roman"/>
                <w:b/>
                <w:bCs/>
                <w:lang w:val="vi-VN"/>
              </w:rPr>
            </w:pPr>
            <w:r w:rsidRPr="00D31190">
              <w:rPr>
                <w:rFonts w:ascii="Times New Roman" w:hAnsi="Times New Roman"/>
                <w:b/>
              </w:rPr>
              <w:t>đào tạo sơ cấp</w:t>
            </w:r>
          </w:p>
        </w:tc>
        <w:tc>
          <w:tcPr>
            <w:tcW w:w="6368" w:type="dxa"/>
            <w:shd w:val="clear" w:color="auto" w:fill="auto"/>
            <w:vAlign w:val="center"/>
          </w:tcPr>
          <w:p w:rsidR="00746362" w:rsidRPr="00D31190" w:rsidRDefault="00746362" w:rsidP="00E42DCA">
            <w:pPr>
              <w:pStyle w:val="NoSpacing"/>
              <w:jc w:val="center"/>
              <w:rPr>
                <w:rFonts w:ascii="Times New Roman" w:hAnsi="Times New Roman"/>
                <w:b/>
                <w:bCs/>
                <w:lang w:val="vi-VN"/>
              </w:rPr>
            </w:pPr>
            <w:r w:rsidRPr="00D31190">
              <w:rPr>
                <w:rStyle w:val="Strong"/>
                <w:rFonts w:ascii="Times New Roman" w:hAnsi="Times New Roman"/>
              </w:rPr>
              <w:t xml:space="preserve">3. Tuyển sinh </w:t>
            </w:r>
            <w:r w:rsidR="002E79A9" w:rsidRPr="00D31190">
              <w:rPr>
                <w:rStyle w:val="Strong"/>
                <w:rFonts w:ascii="Times New Roman" w:hAnsi="Times New Roman"/>
              </w:rPr>
              <w:t xml:space="preserve">phối hợp </w:t>
            </w:r>
            <w:r w:rsidR="00C46665" w:rsidRPr="00D31190">
              <w:rPr>
                <w:rStyle w:val="Strong"/>
                <w:rFonts w:ascii="Times New Roman" w:hAnsi="Times New Roman"/>
              </w:rPr>
              <w:t>đào tạo</w:t>
            </w:r>
          </w:p>
        </w:tc>
      </w:tr>
      <w:tr w:rsidR="00746362" w:rsidRPr="00DB3DB4" w:rsidTr="006E0661">
        <w:trPr>
          <w:trHeight w:val="20"/>
        </w:trPr>
        <w:tc>
          <w:tcPr>
            <w:tcW w:w="4821" w:type="dxa"/>
            <w:shd w:val="clear" w:color="auto" w:fill="auto"/>
          </w:tcPr>
          <w:p w:rsidR="00D2063D" w:rsidRPr="00D2063D" w:rsidRDefault="00D2063D" w:rsidP="00AB7201">
            <w:pPr>
              <w:pStyle w:val="NoSpacing"/>
              <w:spacing w:before="120" w:line="276" w:lineRule="auto"/>
              <w:jc w:val="both"/>
              <w:rPr>
                <w:rStyle w:val="Strong"/>
                <w:rFonts w:ascii="Times New Roman" w:hAnsi="Times New Roman"/>
                <w:b w:val="0"/>
                <w:lang w:val="vi-VN"/>
              </w:rPr>
            </w:pPr>
            <w:r w:rsidRPr="00D2063D">
              <w:rPr>
                <w:rStyle w:val="Strong"/>
                <w:rFonts w:ascii="Times New Roman" w:hAnsi="Times New Roman"/>
                <w:b w:val="0"/>
                <w:lang w:val="vi-VN"/>
              </w:rPr>
              <w:t>1.1. Đối tượng tuyển sinh:</w:t>
            </w:r>
          </w:p>
          <w:p w:rsidR="00D2063D" w:rsidRPr="00D2063D" w:rsidRDefault="00D2063D" w:rsidP="00AB7201">
            <w:pPr>
              <w:pStyle w:val="NoSpacing"/>
              <w:spacing w:before="120" w:line="276" w:lineRule="auto"/>
              <w:jc w:val="both"/>
              <w:rPr>
                <w:rStyle w:val="Strong"/>
                <w:rFonts w:ascii="Times New Roman" w:hAnsi="Times New Roman"/>
                <w:b w:val="0"/>
                <w:lang w:val="vi-VN"/>
              </w:rPr>
            </w:pPr>
            <w:r w:rsidRPr="00D2063D">
              <w:rPr>
                <w:rStyle w:val="Strong"/>
                <w:rFonts w:ascii="Times New Roman" w:hAnsi="Times New Roman"/>
                <w:b w:val="0"/>
                <w:lang w:val="vi-VN"/>
              </w:rPr>
              <w:t xml:space="preserve">     Học sinh đã tốt nghiêp Trung học cơ sở (THCS) hoặc bỏ học Trung học phổ thông, có hộ khẩu thường trú hoặc tạm trú tại thành phố Hồ Chí Minh.</w:t>
            </w:r>
          </w:p>
          <w:p w:rsidR="00D2063D" w:rsidRPr="00D2063D" w:rsidRDefault="00D2063D" w:rsidP="00AB7201">
            <w:pPr>
              <w:pStyle w:val="NoSpacing"/>
              <w:spacing w:before="120" w:line="276" w:lineRule="auto"/>
              <w:jc w:val="both"/>
              <w:rPr>
                <w:rStyle w:val="Strong"/>
                <w:rFonts w:ascii="Times New Roman" w:hAnsi="Times New Roman"/>
                <w:b w:val="0"/>
                <w:lang w:val="vi-VN"/>
              </w:rPr>
            </w:pPr>
            <w:r w:rsidRPr="00D2063D">
              <w:rPr>
                <w:rStyle w:val="Strong"/>
                <w:rFonts w:ascii="Times New Roman" w:hAnsi="Times New Roman"/>
                <w:b w:val="0"/>
                <w:lang w:val="vi-VN"/>
              </w:rPr>
              <w:t>1.2. Hình thức tuyển sinh: Xét tuyển (xét học bạ).</w:t>
            </w:r>
          </w:p>
          <w:p w:rsidR="00D2063D" w:rsidRPr="00D2063D" w:rsidRDefault="00D2063D" w:rsidP="00AB7201">
            <w:pPr>
              <w:pStyle w:val="NoSpacing"/>
              <w:spacing w:before="120" w:line="276" w:lineRule="auto"/>
              <w:jc w:val="both"/>
              <w:rPr>
                <w:rStyle w:val="Strong"/>
                <w:rFonts w:ascii="Times New Roman" w:hAnsi="Times New Roman"/>
                <w:b w:val="0"/>
                <w:lang w:val="vi-VN"/>
              </w:rPr>
            </w:pPr>
            <w:r w:rsidRPr="00D2063D">
              <w:rPr>
                <w:rStyle w:val="Strong"/>
                <w:rFonts w:ascii="Times New Roman" w:hAnsi="Times New Roman"/>
                <w:b w:val="0"/>
                <w:lang w:val="vi-VN"/>
              </w:rPr>
              <w:t>1.3. Hồ sơ xét tuyển gồm:</w:t>
            </w:r>
          </w:p>
          <w:p w:rsidR="00D2063D" w:rsidRPr="00D2063D" w:rsidRDefault="00D2063D" w:rsidP="00AB7201">
            <w:pPr>
              <w:pStyle w:val="NoSpacing"/>
              <w:spacing w:before="120" w:line="276" w:lineRule="auto"/>
              <w:jc w:val="both"/>
              <w:rPr>
                <w:rStyle w:val="Strong"/>
                <w:rFonts w:ascii="Times New Roman" w:hAnsi="Times New Roman"/>
                <w:b w:val="0"/>
                <w:lang w:val="vi-VN"/>
              </w:rPr>
            </w:pPr>
            <w:r w:rsidRPr="00D2063D">
              <w:rPr>
                <w:rStyle w:val="Strong"/>
                <w:rFonts w:ascii="Times New Roman" w:hAnsi="Times New Roman"/>
                <w:b w:val="0"/>
                <w:lang w:val="vi-VN"/>
              </w:rPr>
              <w:t xml:space="preserve">    </w:t>
            </w:r>
            <w:r w:rsidR="002E79A9">
              <w:rPr>
                <w:rStyle w:val="Strong"/>
                <w:rFonts w:ascii="Times New Roman" w:hAnsi="Times New Roman"/>
                <w:b w:val="0"/>
                <w:lang w:val="vi-VN"/>
              </w:rPr>
              <w:t>+ Học bạ (Bản chính);</w:t>
            </w:r>
          </w:p>
          <w:p w:rsidR="00D2063D" w:rsidRPr="00D2063D" w:rsidRDefault="00D2063D" w:rsidP="00AB7201">
            <w:pPr>
              <w:pStyle w:val="NoSpacing"/>
              <w:spacing w:before="120" w:line="276" w:lineRule="auto"/>
              <w:jc w:val="both"/>
              <w:rPr>
                <w:rStyle w:val="Strong"/>
                <w:rFonts w:ascii="Times New Roman" w:hAnsi="Times New Roman"/>
                <w:b w:val="0"/>
                <w:lang w:val="vi-VN"/>
              </w:rPr>
            </w:pPr>
            <w:r w:rsidRPr="00D2063D">
              <w:rPr>
                <w:rStyle w:val="Strong"/>
                <w:rFonts w:ascii="Times New Roman" w:hAnsi="Times New Roman"/>
                <w:b w:val="0"/>
                <w:lang w:val="vi-VN"/>
              </w:rPr>
              <w:t xml:space="preserve">    + Bản chính Giấy chứng nhận tốt nghiệp THCS  tạm thời hoặc bằng tốt nghiệp THCS (đối với học viên đăng ký học chương trình lớp 10, 11, 12);</w:t>
            </w:r>
          </w:p>
          <w:p w:rsidR="00D2063D" w:rsidRPr="00D2063D" w:rsidRDefault="00D2063D" w:rsidP="00AB7201">
            <w:pPr>
              <w:pStyle w:val="NoSpacing"/>
              <w:spacing w:before="120" w:line="276" w:lineRule="auto"/>
              <w:jc w:val="both"/>
              <w:rPr>
                <w:rStyle w:val="Strong"/>
                <w:rFonts w:ascii="Times New Roman" w:hAnsi="Times New Roman"/>
                <w:b w:val="0"/>
                <w:lang w:val="vi-VN"/>
              </w:rPr>
            </w:pPr>
            <w:r w:rsidRPr="00D2063D">
              <w:rPr>
                <w:rStyle w:val="Strong"/>
                <w:rFonts w:ascii="Times New Roman" w:hAnsi="Times New Roman"/>
                <w:b w:val="0"/>
                <w:lang w:val="vi-VN"/>
              </w:rPr>
              <w:t xml:space="preserve">    + Bản phôtô hộ khẩu thường tr</w:t>
            </w:r>
            <w:r w:rsidR="002E79A9">
              <w:rPr>
                <w:rStyle w:val="Strong"/>
                <w:rFonts w:ascii="Times New Roman" w:hAnsi="Times New Roman"/>
                <w:b w:val="0"/>
                <w:lang w:val="vi-VN"/>
              </w:rPr>
              <w:t>ú; Chứng minh nhân dân (nếu có);</w:t>
            </w:r>
          </w:p>
          <w:p w:rsidR="00D2063D" w:rsidRPr="00D2063D" w:rsidRDefault="00D2063D" w:rsidP="00AB7201">
            <w:pPr>
              <w:pStyle w:val="NoSpacing"/>
              <w:spacing w:before="120" w:line="276" w:lineRule="auto"/>
              <w:jc w:val="both"/>
              <w:rPr>
                <w:rStyle w:val="Strong"/>
                <w:rFonts w:ascii="Times New Roman" w:hAnsi="Times New Roman"/>
                <w:b w:val="0"/>
                <w:lang w:val="vi-VN"/>
              </w:rPr>
            </w:pPr>
            <w:r w:rsidRPr="00D2063D">
              <w:rPr>
                <w:rStyle w:val="Strong"/>
                <w:rFonts w:ascii="Times New Roman" w:hAnsi="Times New Roman"/>
                <w:b w:val="0"/>
                <w:lang w:val="vi-VN"/>
              </w:rPr>
              <w:t xml:space="preserve">    +</w:t>
            </w:r>
            <w:r w:rsidR="002E79A9">
              <w:rPr>
                <w:rStyle w:val="Strong"/>
                <w:rFonts w:ascii="Times New Roman" w:hAnsi="Times New Roman"/>
                <w:b w:val="0"/>
                <w:lang w:val="vi-VN"/>
              </w:rPr>
              <w:t xml:space="preserve"> Bản sao Giấy khai sinh;</w:t>
            </w:r>
          </w:p>
          <w:p w:rsidR="00D2063D" w:rsidRDefault="00D2063D" w:rsidP="00AB7201">
            <w:pPr>
              <w:pStyle w:val="NoSpacing"/>
              <w:spacing w:before="120" w:line="276" w:lineRule="auto"/>
              <w:jc w:val="both"/>
              <w:rPr>
                <w:rStyle w:val="Strong"/>
                <w:rFonts w:ascii="Times New Roman" w:hAnsi="Times New Roman"/>
                <w:b w:val="0"/>
              </w:rPr>
            </w:pPr>
            <w:r w:rsidRPr="00D2063D">
              <w:rPr>
                <w:rStyle w:val="Strong"/>
                <w:rFonts w:ascii="Times New Roman" w:hAnsi="Times New Roman"/>
                <w:b w:val="0"/>
                <w:lang w:val="vi-VN"/>
              </w:rPr>
              <w:t xml:space="preserve">    + Đơn xin nhập học theo mẫu của Trung tâm Giáo dục nghề nghiệp – Giáo dục thường xuyên phát hành.</w:t>
            </w:r>
          </w:p>
          <w:p w:rsidR="0096610B" w:rsidRDefault="0096610B" w:rsidP="00AB7201">
            <w:pPr>
              <w:pStyle w:val="NoSpacing"/>
              <w:spacing w:before="120" w:line="276" w:lineRule="auto"/>
              <w:jc w:val="both"/>
              <w:rPr>
                <w:rStyle w:val="Strong"/>
                <w:rFonts w:ascii="Times New Roman" w:hAnsi="Times New Roman"/>
                <w:b w:val="0"/>
              </w:rPr>
            </w:pPr>
            <w:r>
              <w:rPr>
                <w:rStyle w:val="Strong"/>
                <w:rFonts w:ascii="Times New Roman" w:hAnsi="Times New Roman"/>
                <w:b w:val="0"/>
              </w:rPr>
              <w:t xml:space="preserve">    - </w:t>
            </w:r>
            <w:r w:rsidR="001A03FF">
              <w:rPr>
                <w:rStyle w:val="Strong"/>
                <w:rFonts w:ascii="Times New Roman" w:hAnsi="Times New Roman"/>
                <w:b w:val="0"/>
              </w:rPr>
              <w:t>0</w:t>
            </w:r>
            <w:r w:rsidRPr="00D2063D">
              <w:rPr>
                <w:rStyle w:val="Strong"/>
                <w:rFonts w:ascii="Times New Roman" w:hAnsi="Times New Roman"/>
                <w:b w:val="0"/>
              </w:rPr>
              <w:t xml:space="preserve">4 ảnh </w:t>
            </w:r>
            <w:r>
              <w:rPr>
                <w:rStyle w:val="Strong"/>
                <w:rFonts w:ascii="Times New Roman" w:hAnsi="Times New Roman"/>
                <w:b w:val="0"/>
              </w:rPr>
              <w:t>màu 4x6</w:t>
            </w:r>
            <w:r w:rsidR="002E79A9">
              <w:rPr>
                <w:rStyle w:val="Strong"/>
                <w:rFonts w:ascii="Times New Roman" w:hAnsi="Times New Roman"/>
                <w:b w:val="0"/>
              </w:rPr>
              <w:t>;</w:t>
            </w:r>
          </w:p>
          <w:p w:rsidR="00746362" w:rsidRDefault="00D2063D" w:rsidP="00AB7201">
            <w:pPr>
              <w:spacing w:line="276" w:lineRule="auto"/>
              <w:rPr>
                <w:rStyle w:val="Strong"/>
                <w:rFonts w:ascii="Times New Roman" w:hAnsi="Times New Roman"/>
                <w:b w:val="0"/>
                <w:lang w:val="vi-VN"/>
              </w:rPr>
            </w:pPr>
            <w:r w:rsidRPr="00D2063D">
              <w:rPr>
                <w:rStyle w:val="Strong"/>
                <w:rFonts w:ascii="Times New Roman" w:hAnsi="Times New Roman"/>
                <w:b w:val="0"/>
                <w:lang w:val="vi-VN"/>
              </w:rPr>
              <w:t xml:space="preserve">    + Các loại giấy tờ liên quan đến chế độ ưu tiên, ưu đãi, khuyến khích (bản phô tô công chứng).</w:t>
            </w:r>
          </w:p>
          <w:p w:rsidR="0096610B" w:rsidRPr="00D637BE" w:rsidRDefault="00D637BE" w:rsidP="00D637BE">
            <w:pPr>
              <w:spacing w:line="276" w:lineRule="auto"/>
              <w:rPr>
                <w:rFonts w:ascii="Times New Roman" w:hAnsi="Times New Roman" w:cs="Times New Roman"/>
                <w:bCs/>
                <w:lang w:val="vi-VN"/>
              </w:rPr>
            </w:pPr>
            <w:r>
              <w:rPr>
                <w:rStyle w:val="Strong"/>
                <w:rFonts w:ascii="Times New Roman" w:hAnsi="Times New Roman"/>
                <w:b w:val="0"/>
              </w:rPr>
              <w:t>1.4. Học phí và chính sách hỗ trợ: Thực hiện theo Nghị định 81/2021/NĐ-CP ngày 27/8/2021 của Thủ tướng Chính phủ</w:t>
            </w:r>
          </w:p>
        </w:tc>
        <w:tc>
          <w:tcPr>
            <w:tcW w:w="4677" w:type="dxa"/>
            <w:shd w:val="clear" w:color="auto" w:fill="auto"/>
          </w:tcPr>
          <w:p w:rsidR="00746362" w:rsidRPr="00DB3DB4" w:rsidRDefault="00746362" w:rsidP="00AB7201">
            <w:pPr>
              <w:pStyle w:val="NoSpacing"/>
              <w:spacing w:before="120" w:line="276" w:lineRule="auto"/>
              <w:rPr>
                <w:rFonts w:ascii="Times New Roman" w:hAnsi="Times New Roman"/>
              </w:rPr>
            </w:pPr>
            <w:r>
              <w:rPr>
                <w:rFonts w:ascii="Times New Roman" w:hAnsi="Times New Roman"/>
                <w:lang w:val="vi-VN"/>
              </w:rPr>
              <w:t>2</w:t>
            </w:r>
            <w:r>
              <w:rPr>
                <w:rFonts w:ascii="Times New Roman" w:hAnsi="Times New Roman"/>
              </w:rPr>
              <w:t>.</w:t>
            </w:r>
            <w:r>
              <w:rPr>
                <w:rFonts w:ascii="Times New Roman" w:hAnsi="Times New Roman"/>
                <w:lang w:val="vi-VN"/>
              </w:rPr>
              <w:t>1</w:t>
            </w:r>
            <w:r w:rsidRPr="00DB3DB4">
              <w:rPr>
                <w:rFonts w:ascii="Times New Roman" w:hAnsi="Times New Roman"/>
              </w:rPr>
              <w:t>. Ngành nghề đào tạo:</w:t>
            </w:r>
          </w:p>
          <w:tbl>
            <w:tblPr>
              <w:tblW w:w="4712" w:type="dxa"/>
              <w:tblLayout w:type="fixed"/>
              <w:tblLook w:val="04A0" w:firstRow="1" w:lastRow="0" w:firstColumn="1" w:lastColumn="0" w:noHBand="0" w:noVBand="1"/>
            </w:tblPr>
            <w:tblGrid>
              <w:gridCol w:w="2444"/>
              <w:gridCol w:w="2268"/>
            </w:tblGrid>
            <w:tr w:rsidR="00746362" w:rsidRPr="00703917" w:rsidTr="008473F2">
              <w:tc>
                <w:tcPr>
                  <w:tcW w:w="2444" w:type="dxa"/>
                </w:tcPr>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Cắt gọt kim loại</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May gia đình</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Sửa chữa, bảo dưỡng động cơ điện</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xml:space="preserve">- Lắp đặt điện nội thất </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xml:space="preserve">- Tiện </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xml:space="preserve">- Hàn </w:t>
                  </w:r>
                </w:p>
              </w:tc>
              <w:tc>
                <w:tcPr>
                  <w:tcW w:w="2268" w:type="dxa"/>
                </w:tcPr>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Tin học văn phòng</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Làm bánh kem</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xml:space="preserve">- Nấu ăn </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xml:space="preserve">- May công nghiệp </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xml:space="preserve">- May dân dụng </w:t>
                  </w:r>
                </w:p>
                <w:p w:rsidR="00746362" w:rsidRPr="006C295A" w:rsidRDefault="00746362" w:rsidP="00AB7201">
                  <w:pPr>
                    <w:pStyle w:val="NoSpacing"/>
                    <w:spacing w:line="276" w:lineRule="auto"/>
                    <w:rPr>
                      <w:rFonts w:ascii="Times New Roman" w:hAnsi="Times New Roman"/>
                    </w:rPr>
                  </w:pPr>
                  <w:r w:rsidRPr="006C295A">
                    <w:rPr>
                      <w:rFonts w:ascii="Times New Roman" w:hAnsi="Times New Roman"/>
                    </w:rPr>
                    <w:t>- Chăm sóc móng</w:t>
                  </w:r>
                </w:p>
              </w:tc>
            </w:tr>
          </w:tbl>
          <w:p w:rsidR="00746362" w:rsidRPr="00DB3DB4" w:rsidRDefault="00746362" w:rsidP="00AB7201">
            <w:pPr>
              <w:pStyle w:val="NoSpacing"/>
              <w:spacing w:before="120" w:line="276" w:lineRule="auto"/>
              <w:rPr>
                <w:rFonts w:ascii="Times New Roman" w:hAnsi="Times New Roman"/>
              </w:rPr>
            </w:pPr>
            <w:r>
              <w:rPr>
                <w:rFonts w:ascii="Times New Roman" w:hAnsi="Times New Roman"/>
                <w:lang w:val="vi-VN"/>
              </w:rPr>
              <w:t>2</w:t>
            </w:r>
            <w:r>
              <w:rPr>
                <w:rFonts w:ascii="Times New Roman" w:hAnsi="Times New Roman"/>
              </w:rPr>
              <w:t>.</w:t>
            </w:r>
            <w:r>
              <w:rPr>
                <w:rFonts w:ascii="Times New Roman" w:hAnsi="Times New Roman"/>
                <w:lang w:val="vi-VN"/>
              </w:rPr>
              <w:t>2</w:t>
            </w:r>
            <w:r w:rsidRPr="00DB3DB4">
              <w:rPr>
                <w:rFonts w:ascii="Times New Roman" w:hAnsi="Times New Roman"/>
              </w:rPr>
              <w:t xml:space="preserve">. Đối tượng: </w:t>
            </w:r>
          </w:p>
          <w:p w:rsidR="00746362" w:rsidRPr="00DB3DB4" w:rsidRDefault="00746362" w:rsidP="00AB7201">
            <w:pPr>
              <w:spacing w:before="120" w:line="276" w:lineRule="auto"/>
              <w:jc w:val="both"/>
              <w:rPr>
                <w:rFonts w:ascii="Times New Roman" w:hAnsi="Times New Roman" w:cs="Times New Roman"/>
                <w:bCs/>
              </w:rPr>
            </w:pPr>
            <w:r>
              <w:rPr>
                <w:rFonts w:ascii="Times New Roman" w:hAnsi="Times New Roman" w:cs="Times New Roman"/>
                <w:bCs/>
                <w:lang w:val="vi-VN"/>
              </w:rPr>
              <w:t xml:space="preserve">     </w:t>
            </w:r>
            <w:r w:rsidRPr="00DB3DB4">
              <w:rPr>
                <w:rFonts w:ascii="Times New Roman" w:hAnsi="Times New Roman" w:cs="Times New Roman"/>
                <w:bCs/>
              </w:rPr>
              <w:t xml:space="preserve">Người dân trong </w:t>
            </w:r>
            <w:r w:rsidRPr="00DB3DB4">
              <w:rPr>
                <w:rFonts w:ascii="Times New Roman" w:hAnsi="Times New Roman" w:cs="Times New Roman"/>
              </w:rPr>
              <w:t>độ tuổi lao động (Nam từ</w:t>
            </w:r>
            <w:r w:rsidR="0052446A">
              <w:rPr>
                <w:rFonts w:ascii="Times New Roman" w:hAnsi="Times New Roman" w:cs="Times New Roman"/>
              </w:rPr>
              <w:t xml:space="preserve"> đủ 15</w:t>
            </w:r>
            <w:r w:rsidRPr="00DB3DB4">
              <w:rPr>
                <w:rFonts w:ascii="Times New Roman" w:hAnsi="Times New Roman" w:cs="Times New Roman"/>
              </w:rPr>
              <w:t xml:space="preserve"> – 60 tuổi, nữ </w:t>
            </w:r>
            <w:r w:rsidR="0052446A">
              <w:rPr>
                <w:rFonts w:ascii="Times New Roman" w:hAnsi="Times New Roman" w:cs="Times New Roman"/>
              </w:rPr>
              <w:t>từ đủ 15</w:t>
            </w:r>
            <w:r w:rsidRPr="00DB3DB4">
              <w:rPr>
                <w:rFonts w:ascii="Times New Roman" w:hAnsi="Times New Roman" w:cs="Times New Roman"/>
              </w:rPr>
              <w:t xml:space="preserve"> - 55 tuổi), c</w:t>
            </w:r>
            <w:r w:rsidRPr="00DB3DB4">
              <w:rPr>
                <w:rFonts w:ascii="Times New Roman" w:hAnsi="Times New Roman" w:cs="Times New Roman"/>
                <w:bCs/>
              </w:rPr>
              <w:t>ó hộ khẩu thường trú tại huyện Cần Giờ, chưa qua đào tạo nghề.</w:t>
            </w:r>
          </w:p>
          <w:p w:rsidR="00746362" w:rsidRPr="00DB3DB4" w:rsidRDefault="00746362" w:rsidP="00AB7201">
            <w:pPr>
              <w:pStyle w:val="NoSpacing"/>
              <w:spacing w:before="120" w:line="276" w:lineRule="auto"/>
              <w:jc w:val="both"/>
              <w:rPr>
                <w:rFonts w:ascii="Times New Roman" w:hAnsi="Times New Roman"/>
              </w:rPr>
            </w:pPr>
            <w:r>
              <w:rPr>
                <w:rFonts w:ascii="Times New Roman" w:hAnsi="Times New Roman"/>
                <w:lang w:val="vi-VN"/>
              </w:rPr>
              <w:t>2</w:t>
            </w:r>
            <w:r>
              <w:rPr>
                <w:rFonts w:ascii="Times New Roman" w:hAnsi="Times New Roman"/>
              </w:rPr>
              <w:t>.</w:t>
            </w:r>
            <w:r>
              <w:rPr>
                <w:rFonts w:ascii="Times New Roman" w:hAnsi="Times New Roman"/>
                <w:lang w:val="vi-VN"/>
              </w:rPr>
              <w:t>3</w:t>
            </w:r>
            <w:r w:rsidRPr="00DB3DB4">
              <w:rPr>
                <w:rFonts w:ascii="Times New Roman" w:hAnsi="Times New Roman"/>
              </w:rPr>
              <w:t xml:space="preserve">. </w:t>
            </w:r>
            <w:r w:rsidRPr="00DB3DB4">
              <w:rPr>
                <w:rFonts w:ascii="Times New Roman" w:hAnsi="Times New Roman"/>
                <w:lang w:val="vi-VN"/>
              </w:rPr>
              <w:t>Chính sách đối với người học</w:t>
            </w:r>
            <w:r w:rsidRPr="00DB3DB4">
              <w:rPr>
                <w:rFonts w:ascii="Times New Roman" w:hAnsi="Times New Roman"/>
              </w:rPr>
              <w:t>:</w:t>
            </w:r>
          </w:p>
          <w:p w:rsidR="003B40B2" w:rsidRDefault="00746362" w:rsidP="00AB7201">
            <w:pPr>
              <w:pStyle w:val="NoSpacing"/>
              <w:spacing w:before="120" w:line="276" w:lineRule="auto"/>
              <w:jc w:val="both"/>
              <w:rPr>
                <w:rFonts w:ascii="Times New Roman" w:hAnsi="Times New Roman"/>
              </w:rPr>
            </w:pPr>
            <w:r>
              <w:rPr>
                <w:rFonts w:ascii="Times New Roman" w:hAnsi="Times New Roman"/>
                <w:lang w:val="vi-VN"/>
              </w:rPr>
              <w:t xml:space="preserve">     </w:t>
            </w:r>
            <w:r w:rsidRPr="00DB3DB4">
              <w:rPr>
                <w:rFonts w:ascii="Times New Roman" w:hAnsi="Times New Roman"/>
              </w:rPr>
              <w:t>Lao động nông thôn trong địa bàn huyện Cần Giờ được hỗ trợ học phí theo quy định.</w:t>
            </w:r>
          </w:p>
          <w:p w:rsidR="003B40B2" w:rsidRPr="00DB3DB4" w:rsidRDefault="003B40B2" w:rsidP="00AB7201">
            <w:pPr>
              <w:pStyle w:val="NoSpacing"/>
              <w:spacing w:before="120" w:line="276" w:lineRule="auto"/>
              <w:jc w:val="both"/>
              <w:rPr>
                <w:rFonts w:ascii="Times New Roman" w:hAnsi="Times New Roman"/>
              </w:rPr>
            </w:pPr>
            <w:r>
              <w:rPr>
                <w:rFonts w:ascii="Times New Roman" w:hAnsi="Times New Roman"/>
              </w:rPr>
              <w:t>2.4. Thời gian khai giảng: Từ ngày 10 đ</w:t>
            </w:r>
            <w:bookmarkStart w:id="0" w:name="_GoBack"/>
            <w:bookmarkEnd w:id="0"/>
            <w:r>
              <w:rPr>
                <w:rFonts w:ascii="Times New Roman" w:hAnsi="Times New Roman"/>
              </w:rPr>
              <w:t>ến 15 hàng tháng hoặc khi đủ số lượng mở lớp.</w:t>
            </w:r>
          </w:p>
          <w:p w:rsidR="00746362" w:rsidRPr="00DB3DB4" w:rsidRDefault="00746362" w:rsidP="00AB7201">
            <w:pPr>
              <w:pStyle w:val="NoSpacing"/>
              <w:spacing w:before="120" w:line="276" w:lineRule="auto"/>
              <w:jc w:val="both"/>
              <w:rPr>
                <w:rFonts w:ascii="Times New Roman" w:hAnsi="Times New Roman"/>
              </w:rPr>
            </w:pPr>
            <w:r>
              <w:rPr>
                <w:rFonts w:ascii="Times New Roman" w:hAnsi="Times New Roman"/>
                <w:lang w:val="vi-VN"/>
              </w:rPr>
              <w:t>2</w:t>
            </w:r>
            <w:r>
              <w:rPr>
                <w:rFonts w:ascii="Times New Roman" w:hAnsi="Times New Roman"/>
              </w:rPr>
              <w:t>.</w:t>
            </w:r>
            <w:r>
              <w:rPr>
                <w:rFonts w:ascii="Times New Roman" w:hAnsi="Times New Roman"/>
                <w:lang w:val="vi-VN"/>
              </w:rPr>
              <w:t>4</w:t>
            </w:r>
            <w:r w:rsidRPr="00DB3DB4">
              <w:rPr>
                <w:rFonts w:ascii="Times New Roman" w:hAnsi="Times New Roman"/>
              </w:rPr>
              <w:t>. Hồ sơ đăng ký học nghề gồm:</w:t>
            </w:r>
          </w:p>
          <w:tbl>
            <w:tblPr>
              <w:tblW w:w="4572" w:type="dxa"/>
              <w:tblLayout w:type="fixed"/>
              <w:tblLook w:val="04A0" w:firstRow="1" w:lastRow="0" w:firstColumn="1" w:lastColumn="0" w:noHBand="0" w:noVBand="1"/>
            </w:tblPr>
            <w:tblGrid>
              <w:gridCol w:w="2156"/>
              <w:gridCol w:w="2416"/>
            </w:tblGrid>
            <w:tr w:rsidR="00746362" w:rsidRPr="00DB3DB4" w:rsidTr="00E42DCA">
              <w:tc>
                <w:tcPr>
                  <w:tcW w:w="2156" w:type="dxa"/>
                </w:tcPr>
                <w:p w:rsidR="00746362" w:rsidRPr="00DB3DB4" w:rsidRDefault="00746362" w:rsidP="00AB7201">
                  <w:pPr>
                    <w:spacing w:before="120" w:after="0"/>
                    <w:ind w:right="180"/>
                    <w:rPr>
                      <w:rFonts w:ascii="Times New Roman" w:hAnsi="Times New Roman" w:cs="Times New Roman"/>
                    </w:rPr>
                  </w:pPr>
                  <w:r w:rsidRPr="00DB3DB4">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4E0679B" wp14:editId="4FF371E2">
                            <wp:simplePos x="0" y="0"/>
                            <wp:positionH relativeFrom="column">
                              <wp:posOffset>1176020</wp:posOffset>
                            </wp:positionH>
                            <wp:positionV relativeFrom="paragraph">
                              <wp:posOffset>154905</wp:posOffset>
                            </wp:positionV>
                            <wp:extent cx="45719" cy="533400"/>
                            <wp:effectExtent l="0" t="0" r="12065" b="1905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334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E0E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92.6pt;margin-top:12.2pt;width:3.6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" adj="154" strokecolor="#4a7ebb"/>
                        </w:pict>
                      </mc:Fallback>
                    </mc:AlternateContent>
                  </w:r>
                  <w:r w:rsidRPr="00DB3DB4">
                    <w:rPr>
                      <w:rFonts w:ascii="Times New Roman" w:hAnsi="Times New Roman" w:cs="Times New Roman"/>
                    </w:rPr>
                    <w:t xml:space="preserve">- Đơn xin học nghề </w:t>
                  </w:r>
                </w:p>
                <w:p w:rsidR="00746362" w:rsidRPr="00DB3DB4" w:rsidRDefault="00746362" w:rsidP="00AB7201">
                  <w:pPr>
                    <w:spacing w:before="120" w:after="0"/>
                    <w:ind w:right="180"/>
                    <w:rPr>
                      <w:rFonts w:ascii="Times New Roman" w:hAnsi="Times New Roman" w:cs="Times New Roman"/>
                    </w:rPr>
                  </w:pPr>
                  <w:r w:rsidRPr="00DB3DB4">
                    <w:rPr>
                      <w:rFonts w:ascii="Times New Roman" w:hAnsi="Times New Roman" w:cs="Times New Roman"/>
                    </w:rPr>
                    <w:t xml:space="preserve">- Sơ yếu lý lịch </w:t>
                  </w:r>
                </w:p>
                <w:p w:rsidR="00746362" w:rsidRPr="00DB3DB4" w:rsidRDefault="00746362" w:rsidP="00AB7201">
                  <w:pPr>
                    <w:spacing w:before="120" w:after="0"/>
                    <w:jc w:val="both"/>
                    <w:rPr>
                      <w:rFonts w:ascii="Times New Roman" w:hAnsi="Times New Roman" w:cs="Times New Roman"/>
                      <w:b/>
                      <w:bCs/>
                    </w:rPr>
                  </w:pPr>
                  <w:r w:rsidRPr="00DB3DB4">
                    <w:rPr>
                      <w:rFonts w:ascii="Times New Roman" w:hAnsi="Times New Roman" w:cs="Times New Roman"/>
                    </w:rPr>
                    <w:t>- 04 ảnh màu 3 x 4</w:t>
                  </w:r>
                </w:p>
              </w:tc>
              <w:tc>
                <w:tcPr>
                  <w:tcW w:w="2416" w:type="dxa"/>
                  <w:vAlign w:val="center"/>
                </w:tcPr>
                <w:p w:rsidR="00746362" w:rsidRPr="00DB3DB4" w:rsidRDefault="00746362" w:rsidP="00AB7201">
                  <w:pPr>
                    <w:spacing w:before="120" w:after="0"/>
                    <w:ind w:firstLine="33"/>
                    <w:jc w:val="center"/>
                    <w:rPr>
                      <w:rFonts w:ascii="Times New Roman" w:hAnsi="Times New Roman" w:cs="Times New Roman"/>
                    </w:rPr>
                  </w:pPr>
                  <w:r w:rsidRPr="00DB3DB4">
                    <w:rPr>
                      <w:rFonts w:ascii="Times New Roman" w:hAnsi="Times New Roman" w:cs="Times New Roman"/>
                    </w:rPr>
                    <w:t>Theo mẫu, có xác</w:t>
                  </w:r>
                  <w:r w:rsidRPr="00DB3DB4">
                    <w:rPr>
                      <w:rFonts w:ascii="Times New Roman" w:hAnsi="Times New Roman" w:cs="Times New Roman"/>
                      <w:lang w:val="vi-VN"/>
                    </w:rPr>
                    <w:t xml:space="preserve"> </w:t>
                  </w:r>
                  <w:r w:rsidRPr="00DB3DB4">
                    <w:rPr>
                      <w:rFonts w:ascii="Times New Roman" w:hAnsi="Times New Roman" w:cs="Times New Roman"/>
                    </w:rPr>
                    <w:t>nhận của chính quyền địa phương nơi cư trú.</w:t>
                  </w:r>
                </w:p>
              </w:tc>
            </w:tr>
          </w:tbl>
          <w:p w:rsidR="00746362" w:rsidRPr="00DB3DB4" w:rsidRDefault="00746362" w:rsidP="00C13F2E">
            <w:pPr>
              <w:pStyle w:val="NoSpacing"/>
              <w:spacing w:before="120"/>
              <w:jc w:val="both"/>
              <w:rPr>
                <w:rFonts w:ascii="Times New Roman" w:hAnsi="Times New Roman"/>
                <w:bCs/>
                <w:lang w:val="vi-VN"/>
              </w:rPr>
            </w:pPr>
          </w:p>
        </w:tc>
        <w:tc>
          <w:tcPr>
            <w:tcW w:w="6368" w:type="dxa"/>
            <w:shd w:val="clear" w:color="auto" w:fill="auto"/>
          </w:tcPr>
          <w:p w:rsidR="00D2063D" w:rsidRPr="003649BD" w:rsidRDefault="00746362" w:rsidP="00AB7201">
            <w:pPr>
              <w:pStyle w:val="NoSpacing"/>
              <w:spacing w:line="312" w:lineRule="auto"/>
              <w:jc w:val="both"/>
              <w:rPr>
                <w:rStyle w:val="Strong"/>
                <w:rFonts w:ascii="Times New Roman" w:hAnsi="Times New Roman"/>
                <w:b w:val="0"/>
              </w:rPr>
            </w:pPr>
            <w:r w:rsidRPr="00F2184D">
              <w:rPr>
                <w:rStyle w:val="Strong"/>
                <w:rFonts w:ascii="Times New Roman" w:hAnsi="Times New Roman"/>
                <w:b w:val="0"/>
                <w:sz w:val="20"/>
                <w:szCs w:val="20"/>
                <w:lang w:val="vi-VN"/>
              </w:rPr>
              <w:t xml:space="preserve">     </w:t>
            </w:r>
            <w:r w:rsidR="00D2063D" w:rsidRPr="003649BD">
              <w:rPr>
                <w:rStyle w:val="Strong"/>
                <w:rFonts w:ascii="Times New Roman" w:hAnsi="Times New Roman"/>
                <w:b w:val="0"/>
              </w:rPr>
              <w:t xml:space="preserve">Trung tâm Giáo dục nghề nghiệp - Giáo dục thường xuyên huyện Cần Giờ </w:t>
            </w:r>
            <w:r w:rsidR="002E79A9" w:rsidRPr="003649BD">
              <w:rPr>
                <w:rStyle w:val="Strong"/>
                <w:rFonts w:ascii="Times New Roman" w:hAnsi="Times New Roman"/>
                <w:b w:val="0"/>
              </w:rPr>
              <w:t xml:space="preserve">phối hợp </w:t>
            </w:r>
            <w:r w:rsidR="00D2063D" w:rsidRPr="003649BD">
              <w:rPr>
                <w:rStyle w:val="Strong"/>
                <w:rFonts w:ascii="Times New Roman" w:hAnsi="Times New Roman"/>
                <w:b w:val="0"/>
              </w:rPr>
              <w:t xml:space="preserve">với </w:t>
            </w:r>
            <w:r w:rsidR="002E79A9" w:rsidRPr="003649BD">
              <w:rPr>
                <w:rStyle w:val="Strong"/>
                <w:rFonts w:ascii="Times New Roman" w:hAnsi="Times New Roman"/>
                <w:b w:val="0"/>
              </w:rPr>
              <w:t>các trường trung cấp, cao đẳng, …</w:t>
            </w:r>
            <w:r w:rsidR="00D2063D" w:rsidRPr="003649BD">
              <w:rPr>
                <w:rStyle w:val="Strong"/>
                <w:rFonts w:ascii="Times New Roman" w:hAnsi="Times New Roman"/>
                <w:b w:val="0"/>
              </w:rPr>
              <w:t xml:space="preserve"> đào tạo các lớp Trung cấp hệ chính quy học tại Trung tâm như sau:</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3.1. Các ngành nghề đào tạo:</w:t>
            </w:r>
          </w:p>
          <w:p w:rsidR="00D2063D" w:rsidRPr="003649BD" w:rsidRDefault="006928BB" w:rsidP="00AB7201">
            <w:pPr>
              <w:pStyle w:val="NoSpacing"/>
              <w:tabs>
                <w:tab w:val="left" w:pos="176"/>
                <w:tab w:val="left" w:pos="3011"/>
              </w:tabs>
              <w:spacing w:line="312" w:lineRule="auto"/>
              <w:jc w:val="both"/>
              <w:rPr>
                <w:rStyle w:val="Strong"/>
                <w:rFonts w:ascii="Times New Roman" w:hAnsi="Times New Roman"/>
                <w:b w:val="0"/>
              </w:rPr>
            </w:pPr>
            <w:r w:rsidRPr="003649BD">
              <w:rPr>
                <w:rStyle w:val="Strong"/>
                <w:rFonts w:ascii="Times New Roman" w:hAnsi="Times New Roman"/>
                <w:b w:val="0"/>
              </w:rPr>
              <w:t>- Kế toán doanh nghiệp</w:t>
            </w:r>
            <w:r w:rsidR="00D2063D" w:rsidRPr="003649BD">
              <w:rPr>
                <w:rStyle w:val="Strong"/>
                <w:rFonts w:ascii="Times New Roman" w:hAnsi="Times New Roman"/>
                <w:b w:val="0"/>
              </w:rPr>
              <w:tab/>
              <w:t>- Chế biến và bảo quản thủy sản</w:t>
            </w:r>
          </w:p>
          <w:p w:rsidR="00D2063D" w:rsidRPr="003649BD" w:rsidRDefault="00D2063D" w:rsidP="00AB7201">
            <w:pPr>
              <w:pStyle w:val="NoSpacing"/>
              <w:tabs>
                <w:tab w:val="left" w:pos="176"/>
                <w:tab w:val="left" w:pos="3011"/>
              </w:tabs>
              <w:spacing w:line="312" w:lineRule="auto"/>
              <w:jc w:val="both"/>
              <w:rPr>
                <w:rStyle w:val="Strong"/>
                <w:rFonts w:ascii="Times New Roman" w:hAnsi="Times New Roman"/>
                <w:b w:val="0"/>
              </w:rPr>
            </w:pPr>
            <w:r w:rsidRPr="003649BD">
              <w:rPr>
                <w:rStyle w:val="Strong"/>
                <w:rFonts w:ascii="Times New Roman" w:hAnsi="Times New Roman"/>
                <w:b w:val="0"/>
              </w:rPr>
              <w:t xml:space="preserve">- Công nghệ thông tin </w:t>
            </w:r>
            <w:r w:rsidRPr="003649BD">
              <w:rPr>
                <w:rStyle w:val="Strong"/>
                <w:rFonts w:ascii="Times New Roman" w:hAnsi="Times New Roman"/>
                <w:b w:val="0"/>
              </w:rPr>
              <w:tab/>
              <w:t>- Bảo trì và sửa chữa thiết bị nhiệt</w:t>
            </w:r>
          </w:p>
          <w:p w:rsidR="00D2063D" w:rsidRPr="003649BD" w:rsidRDefault="00D2063D" w:rsidP="00AB7201">
            <w:pPr>
              <w:pStyle w:val="NoSpacing"/>
              <w:tabs>
                <w:tab w:val="left" w:pos="176"/>
                <w:tab w:val="left" w:pos="3011"/>
              </w:tabs>
              <w:spacing w:line="312" w:lineRule="auto"/>
              <w:jc w:val="both"/>
              <w:rPr>
                <w:rStyle w:val="Strong"/>
                <w:rFonts w:ascii="Times New Roman" w:hAnsi="Times New Roman"/>
                <w:b w:val="0"/>
              </w:rPr>
            </w:pPr>
            <w:r w:rsidRPr="003649BD">
              <w:rPr>
                <w:rStyle w:val="Strong"/>
                <w:rFonts w:ascii="Times New Roman" w:hAnsi="Times New Roman"/>
                <w:b w:val="0"/>
              </w:rPr>
              <w:t xml:space="preserve">- Điện công nghiệp </w:t>
            </w:r>
            <w:r w:rsidRPr="003649BD">
              <w:rPr>
                <w:rStyle w:val="Strong"/>
                <w:rFonts w:ascii="Times New Roman" w:hAnsi="Times New Roman"/>
                <w:b w:val="0"/>
              </w:rPr>
              <w:tab/>
              <w:t xml:space="preserve">- </w:t>
            </w:r>
            <w:r w:rsidR="006928BB" w:rsidRPr="003649BD">
              <w:rPr>
                <w:rStyle w:val="Strong"/>
                <w:rFonts w:ascii="Times New Roman" w:hAnsi="Times New Roman"/>
                <w:b w:val="0"/>
              </w:rPr>
              <w:t>Nghiệp vụ nhà hàng – Khách sạn</w:t>
            </w:r>
          </w:p>
          <w:p w:rsidR="005A5618" w:rsidRPr="003649BD" w:rsidRDefault="005A5618" w:rsidP="00AB7201">
            <w:pPr>
              <w:pStyle w:val="NoSpacing"/>
              <w:tabs>
                <w:tab w:val="left" w:pos="176"/>
                <w:tab w:val="left" w:pos="3011"/>
              </w:tabs>
              <w:spacing w:line="312" w:lineRule="auto"/>
              <w:jc w:val="both"/>
              <w:rPr>
                <w:rStyle w:val="Strong"/>
                <w:rFonts w:ascii="Times New Roman" w:hAnsi="Times New Roman"/>
                <w:b w:val="0"/>
              </w:rPr>
            </w:pPr>
            <w:r w:rsidRPr="003649BD">
              <w:rPr>
                <w:rStyle w:val="Strong"/>
                <w:rFonts w:ascii="Times New Roman" w:hAnsi="Times New Roman"/>
                <w:b w:val="0"/>
              </w:rPr>
              <w:t xml:space="preserve">- Hướng dẫn du lịch </w:t>
            </w:r>
            <w:r w:rsidRPr="003649BD">
              <w:rPr>
                <w:rStyle w:val="Strong"/>
                <w:rFonts w:ascii="Times New Roman" w:hAnsi="Times New Roman"/>
                <w:b w:val="0"/>
              </w:rPr>
              <w:tab/>
              <w:t>- Kỹ thuật xây dựng</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3.2. Đối tượng tuyển sinh trung cấp:</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 Trình độ văn hóa: Tốt nghiệp trung học cơ sở trở lên;</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 Có hộ khẩu thường trú tại Cần Giờ;</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 Có sức khỏe phù hợp với ngành nghề đào tạo;</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3.3. Hình thức tuyển sinh: Xét tuyển (học bạ Trung học cơ sở);</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3.4. Hồ sơ xét tuyển:</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 xml:space="preserve">- Phiếu đăng ký tuyển sinh trung cấp. </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 Giấy khai sinh (</w:t>
            </w:r>
            <w:r w:rsidR="000A608E" w:rsidRPr="003649BD">
              <w:rPr>
                <w:rStyle w:val="Strong"/>
                <w:rFonts w:ascii="Times New Roman" w:hAnsi="Times New Roman"/>
                <w:b w:val="0"/>
              </w:rPr>
              <w:t>b</w:t>
            </w:r>
            <w:r w:rsidRPr="003649BD">
              <w:rPr>
                <w:rStyle w:val="Strong"/>
                <w:rFonts w:ascii="Times New Roman" w:hAnsi="Times New Roman"/>
                <w:b w:val="0"/>
              </w:rPr>
              <w:t>ản sao).</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 Giấy chứng nhận tốt nghiệp THCS tạm thời hoặc bằng tốt nghiệp THCS (02 bản sao).</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 Học bạ (02 bản sao).</w:t>
            </w:r>
          </w:p>
          <w:p w:rsidR="00D2063D" w:rsidRPr="003649BD" w:rsidRDefault="00D2063D" w:rsidP="00AB7201">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 xml:space="preserve">- </w:t>
            </w:r>
            <w:r w:rsidR="001A03FF" w:rsidRPr="003649BD">
              <w:rPr>
                <w:rStyle w:val="Strong"/>
                <w:rFonts w:ascii="Times New Roman" w:hAnsi="Times New Roman"/>
                <w:b w:val="0"/>
              </w:rPr>
              <w:t>0</w:t>
            </w:r>
            <w:r w:rsidRPr="003649BD">
              <w:rPr>
                <w:rStyle w:val="Strong"/>
                <w:rFonts w:ascii="Times New Roman" w:hAnsi="Times New Roman"/>
                <w:b w:val="0"/>
              </w:rPr>
              <w:t xml:space="preserve">4 ảnh </w:t>
            </w:r>
            <w:r w:rsidR="001A03FF" w:rsidRPr="003649BD">
              <w:rPr>
                <w:rStyle w:val="Strong"/>
                <w:rFonts w:ascii="Times New Roman" w:hAnsi="Times New Roman"/>
                <w:b w:val="0"/>
              </w:rPr>
              <w:t xml:space="preserve">màu </w:t>
            </w:r>
            <w:r w:rsidRPr="003649BD">
              <w:rPr>
                <w:rStyle w:val="Strong"/>
                <w:rFonts w:ascii="Times New Roman" w:hAnsi="Times New Roman"/>
                <w:b w:val="0"/>
              </w:rPr>
              <w:t>3x4 (phía sau ảnh ghi rõ họ, tên, ngày sinh).</w:t>
            </w:r>
          </w:p>
          <w:p w:rsidR="00DA1B90" w:rsidRPr="003649BD" w:rsidRDefault="00D2063D" w:rsidP="001074DF">
            <w:pPr>
              <w:pStyle w:val="NoSpacing"/>
              <w:spacing w:line="312" w:lineRule="auto"/>
              <w:jc w:val="both"/>
              <w:rPr>
                <w:rStyle w:val="Strong"/>
                <w:rFonts w:ascii="Times New Roman" w:hAnsi="Times New Roman"/>
                <w:b w:val="0"/>
              </w:rPr>
            </w:pPr>
            <w:r w:rsidRPr="003649BD">
              <w:rPr>
                <w:rStyle w:val="Strong"/>
                <w:rFonts w:ascii="Times New Roman" w:hAnsi="Times New Roman"/>
                <w:b w:val="0"/>
              </w:rPr>
              <w:t>- 01 bản sao Hộ khẩu thường trú.</w:t>
            </w:r>
          </w:p>
          <w:p w:rsidR="008147F9" w:rsidRPr="00DA1B90" w:rsidRDefault="008147F9" w:rsidP="00D637BE">
            <w:pPr>
              <w:pStyle w:val="NoSpacing"/>
              <w:spacing w:line="312" w:lineRule="auto"/>
              <w:jc w:val="both"/>
              <w:rPr>
                <w:rFonts w:ascii="Times New Roman" w:hAnsi="Times New Roman"/>
                <w:bCs/>
              </w:rPr>
            </w:pPr>
            <w:r w:rsidRPr="003649BD">
              <w:rPr>
                <w:rStyle w:val="Strong"/>
                <w:rFonts w:ascii="Times New Roman" w:hAnsi="Times New Roman"/>
                <w:b w:val="0"/>
              </w:rPr>
              <w:t xml:space="preserve">3.5. </w:t>
            </w:r>
            <w:r w:rsidR="00D4389E" w:rsidRPr="003649BD">
              <w:rPr>
                <w:rStyle w:val="Strong"/>
                <w:rFonts w:ascii="Times New Roman" w:hAnsi="Times New Roman"/>
                <w:b w:val="0"/>
              </w:rPr>
              <w:t>Học phí và chính sách hỗ trợ: Thực hiện theo Nghị định 81/2021/NĐ-CP ngày 27/8/202</w:t>
            </w:r>
            <w:r w:rsidR="00D637BE" w:rsidRPr="003649BD">
              <w:rPr>
                <w:rStyle w:val="Strong"/>
                <w:rFonts w:ascii="Times New Roman" w:hAnsi="Times New Roman"/>
                <w:b w:val="0"/>
              </w:rPr>
              <w:t>1</w:t>
            </w:r>
            <w:r w:rsidR="00D4389E" w:rsidRPr="003649BD">
              <w:rPr>
                <w:rStyle w:val="Strong"/>
                <w:rFonts w:ascii="Times New Roman" w:hAnsi="Times New Roman"/>
                <w:b w:val="0"/>
              </w:rPr>
              <w:t xml:space="preserve"> của Thủ tướng Chính phủ</w:t>
            </w:r>
          </w:p>
        </w:tc>
      </w:tr>
    </w:tbl>
    <w:p w:rsidR="00FC436C" w:rsidRDefault="00746362" w:rsidP="00FC436C">
      <w:pPr>
        <w:pStyle w:val="NoSpacing"/>
        <w:jc w:val="center"/>
        <w:rPr>
          <w:rStyle w:val="Strong"/>
          <w:rFonts w:ascii="Times New Roman" w:hAnsi="Times New Roman"/>
          <w:b w:val="0"/>
          <w:sz w:val="21"/>
          <w:szCs w:val="21"/>
        </w:rPr>
      </w:pPr>
      <w:r w:rsidRPr="00583E77">
        <w:rPr>
          <w:rStyle w:val="Strong"/>
          <w:rFonts w:ascii="Times New Roman" w:hAnsi="Times New Roman"/>
          <w:sz w:val="21"/>
          <w:szCs w:val="21"/>
        </w:rPr>
        <w:t>Địa điểm đăng ký và học:</w:t>
      </w:r>
      <w:r w:rsidR="00164352" w:rsidRPr="00583E77">
        <w:rPr>
          <w:rStyle w:val="Strong"/>
          <w:rFonts w:ascii="Times New Roman" w:hAnsi="Times New Roman"/>
          <w:b w:val="0"/>
          <w:sz w:val="21"/>
          <w:szCs w:val="21"/>
        </w:rPr>
        <w:t xml:space="preserve"> </w:t>
      </w:r>
      <w:r w:rsidRPr="00583E77">
        <w:rPr>
          <w:rStyle w:val="Strong"/>
          <w:rFonts w:ascii="Times New Roman" w:hAnsi="Times New Roman"/>
          <w:b w:val="0"/>
          <w:sz w:val="21"/>
          <w:szCs w:val="21"/>
        </w:rPr>
        <w:t>Trung tâm Giáo dục nghề nghiệp - Giáo dục thường xuyên huyện Cần Giờ.</w:t>
      </w:r>
    </w:p>
    <w:p w:rsidR="00614CC1" w:rsidRPr="00583E77" w:rsidRDefault="00164352" w:rsidP="00FC436C">
      <w:pPr>
        <w:pStyle w:val="NoSpacing"/>
        <w:jc w:val="center"/>
        <w:rPr>
          <w:rStyle w:val="Strong"/>
          <w:rFonts w:ascii="Times New Roman" w:hAnsi="Times New Roman"/>
          <w:b w:val="0"/>
          <w:sz w:val="21"/>
          <w:szCs w:val="21"/>
        </w:rPr>
      </w:pPr>
      <w:r w:rsidRPr="00583E77">
        <w:rPr>
          <w:rStyle w:val="Strong"/>
          <w:rFonts w:ascii="Times New Roman" w:hAnsi="Times New Roman"/>
          <w:b w:val="0"/>
          <w:sz w:val="21"/>
          <w:szCs w:val="21"/>
        </w:rPr>
        <w:t>Địa chỉ: Ấp</w:t>
      </w:r>
      <w:r w:rsidR="00E42DCA" w:rsidRPr="00583E77">
        <w:rPr>
          <w:rStyle w:val="Strong"/>
          <w:rFonts w:ascii="Times New Roman" w:hAnsi="Times New Roman"/>
          <w:b w:val="0"/>
          <w:sz w:val="21"/>
          <w:szCs w:val="21"/>
        </w:rPr>
        <w:t xml:space="preserve"> Bình </w:t>
      </w:r>
      <w:r w:rsidR="00746362" w:rsidRPr="00583E77">
        <w:rPr>
          <w:rStyle w:val="Strong"/>
          <w:rFonts w:ascii="Times New Roman" w:hAnsi="Times New Roman"/>
          <w:b w:val="0"/>
          <w:sz w:val="21"/>
          <w:szCs w:val="21"/>
        </w:rPr>
        <w:t>An,</w:t>
      </w:r>
      <w:r w:rsidRPr="00583E77">
        <w:rPr>
          <w:rStyle w:val="Strong"/>
          <w:rFonts w:ascii="Times New Roman" w:hAnsi="Times New Roman"/>
          <w:b w:val="0"/>
          <w:sz w:val="21"/>
          <w:szCs w:val="21"/>
        </w:rPr>
        <w:t xml:space="preserve"> xã Bình Khánh, huyện Cần Giờ, TP. HCM (Kho lúa cũ)</w:t>
      </w:r>
      <w:r w:rsidR="00E42DCA" w:rsidRPr="00583E77">
        <w:rPr>
          <w:rStyle w:val="Strong"/>
          <w:rFonts w:ascii="Times New Roman" w:hAnsi="Times New Roman"/>
          <w:b w:val="0"/>
          <w:sz w:val="21"/>
          <w:szCs w:val="21"/>
        </w:rPr>
        <w:t>.</w:t>
      </w:r>
      <w:r w:rsidR="00316488" w:rsidRPr="00583E77">
        <w:rPr>
          <w:rStyle w:val="Strong"/>
          <w:rFonts w:ascii="Times New Roman" w:hAnsi="Times New Roman"/>
          <w:b w:val="0"/>
          <w:sz w:val="21"/>
          <w:szCs w:val="21"/>
        </w:rPr>
        <w:t xml:space="preserve"> </w:t>
      </w:r>
      <w:r w:rsidRPr="00583E77">
        <w:rPr>
          <w:rStyle w:val="Strong"/>
          <w:rFonts w:ascii="Times New Roman" w:hAnsi="Times New Roman"/>
          <w:b w:val="0"/>
          <w:sz w:val="21"/>
          <w:szCs w:val="21"/>
        </w:rPr>
        <w:t xml:space="preserve">Điện thoại: </w:t>
      </w:r>
      <w:r w:rsidR="00437D5C" w:rsidRPr="00583E77">
        <w:rPr>
          <w:rStyle w:val="Strong"/>
          <w:rFonts w:ascii="Times New Roman" w:hAnsi="Times New Roman"/>
          <w:b w:val="0"/>
          <w:sz w:val="21"/>
          <w:szCs w:val="21"/>
        </w:rPr>
        <w:t xml:space="preserve">0973 202 419 </w:t>
      </w:r>
      <w:r w:rsidRPr="00583E77">
        <w:rPr>
          <w:rStyle w:val="Strong"/>
          <w:rFonts w:ascii="Times New Roman" w:hAnsi="Times New Roman"/>
          <w:b w:val="0"/>
          <w:sz w:val="21"/>
          <w:szCs w:val="21"/>
        </w:rPr>
        <w:t xml:space="preserve">gặp cô Bé hoặc </w:t>
      </w:r>
      <w:r w:rsidR="00437D5C" w:rsidRPr="00583E77">
        <w:rPr>
          <w:rStyle w:val="Strong"/>
          <w:rFonts w:ascii="Times New Roman" w:hAnsi="Times New Roman"/>
          <w:b w:val="0"/>
          <w:sz w:val="21"/>
          <w:szCs w:val="21"/>
        </w:rPr>
        <w:t xml:space="preserve">0918 843 303 gặp </w:t>
      </w:r>
      <w:r w:rsidRPr="00583E77">
        <w:rPr>
          <w:rStyle w:val="Strong"/>
          <w:rFonts w:ascii="Times New Roman" w:hAnsi="Times New Roman"/>
          <w:b w:val="0"/>
          <w:sz w:val="21"/>
          <w:szCs w:val="21"/>
        </w:rPr>
        <w:t>thầy Út.</w:t>
      </w:r>
    </w:p>
    <w:p w:rsidR="00DF67C1" w:rsidRDefault="00DF67C1" w:rsidP="00316488">
      <w:pPr>
        <w:pStyle w:val="NoSpacing"/>
        <w:ind w:left="1418"/>
        <w:jc w:val="both"/>
        <w:rPr>
          <w:rStyle w:val="Strong"/>
          <w:rFonts w:ascii="Times New Roman" w:hAnsi="Times New Roman"/>
          <w:b w:val="0"/>
          <w:color w:val="002060"/>
          <w:sz w:val="21"/>
          <w:szCs w:val="21"/>
        </w:rPr>
      </w:pPr>
    </w:p>
    <w:p w:rsidR="009B5A91" w:rsidRDefault="009B5A91" w:rsidP="00316488">
      <w:pPr>
        <w:pStyle w:val="NoSpacing"/>
        <w:ind w:left="1418"/>
        <w:jc w:val="both"/>
        <w:rPr>
          <w:rStyle w:val="Strong"/>
          <w:rFonts w:ascii="Times New Roman" w:hAnsi="Times New Roman"/>
          <w:b w:val="0"/>
          <w:color w:val="002060"/>
          <w:sz w:val="21"/>
          <w:szCs w:val="21"/>
        </w:rPr>
      </w:pPr>
    </w:p>
    <w:p w:rsidR="009B5A91" w:rsidRPr="009B5A91" w:rsidRDefault="009B5A91" w:rsidP="00316488">
      <w:pPr>
        <w:pStyle w:val="NoSpacing"/>
        <w:ind w:left="1418"/>
        <w:jc w:val="both"/>
        <w:rPr>
          <w:rStyle w:val="Strong"/>
          <w:rFonts w:ascii="Times New Roman" w:hAnsi="Times New Roman"/>
          <w:b w:val="0"/>
          <w:color w:val="002060"/>
          <w:sz w:val="10"/>
          <w:szCs w:val="10"/>
        </w:rPr>
      </w:pPr>
    </w:p>
    <w:tbl>
      <w:tblPr>
        <w:tblStyle w:val="TableGrid"/>
        <w:tblW w:w="0" w:type="auto"/>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877"/>
      </w:tblGrid>
      <w:tr w:rsidR="008B5F5F" w:rsidTr="00D1627C">
        <w:tc>
          <w:tcPr>
            <w:tcW w:w="15877" w:type="dxa"/>
          </w:tcPr>
          <w:p w:rsidR="008B5F5F" w:rsidRDefault="008B5F5F" w:rsidP="008B5F5F">
            <w:pPr>
              <w:jc w:val="center"/>
              <w:rPr>
                <w:rStyle w:val="Strong"/>
                <w:rFonts w:ascii="Times New Roman" w:hAnsi="Times New Roman"/>
                <w:color w:val="002060"/>
              </w:rPr>
            </w:pPr>
            <w:r>
              <w:rPr>
                <w:rStyle w:val="Strong"/>
                <w:rFonts w:ascii="Times New Roman" w:hAnsi="Times New Roman"/>
                <w:color w:val="002060"/>
              </w:rPr>
              <w:br w:type="page"/>
            </w:r>
          </w:p>
          <w:p w:rsidR="008B5F5F" w:rsidRPr="00E42DCA" w:rsidRDefault="008B5F5F" w:rsidP="008B5F5F">
            <w:pPr>
              <w:jc w:val="center"/>
              <w:rPr>
                <w:rStyle w:val="Strong"/>
                <w:rFonts w:ascii="Times New Roman" w:hAnsi="Times New Roman"/>
                <w:b w:val="0"/>
                <w:sz w:val="24"/>
                <w:szCs w:val="24"/>
              </w:rPr>
            </w:pPr>
            <w:r w:rsidRPr="00E42DCA">
              <w:rPr>
                <w:rStyle w:val="Strong"/>
                <w:rFonts w:ascii="Times New Roman" w:hAnsi="Times New Roman"/>
                <w:sz w:val="24"/>
                <w:szCs w:val="24"/>
              </w:rPr>
              <w:t>CHÍNH SÁCH HỖ TRỢ ĐÀO TẠO NGHỀ CHO LAO ĐỘNG NÔNG THÔN</w:t>
            </w:r>
          </w:p>
          <w:p w:rsidR="008B5F5F" w:rsidRPr="00E42DCA" w:rsidRDefault="008B5F5F" w:rsidP="008B5F5F">
            <w:pPr>
              <w:pStyle w:val="NoSpacing"/>
              <w:jc w:val="center"/>
              <w:rPr>
                <w:rStyle w:val="Strong"/>
                <w:rFonts w:ascii="Times New Roman" w:hAnsi="Times New Roman"/>
                <w:b w:val="0"/>
                <w:i/>
                <w:sz w:val="20"/>
                <w:szCs w:val="20"/>
              </w:rPr>
            </w:pPr>
            <w:r w:rsidRPr="00E42DCA">
              <w:rPr>
                <w:rStyle w:val="Strong"/>
                <w:rFonts w:ascii="Times New Roman" w:hAnsi="Times New Roman"/>
                <w:b w:val="0"/>
                <w:i/>
                <w:sz w:val="20"/>
                <w:szCs w:val="20"/>
              </w:rPr>
              <w:t>(Theo Quyết định 46/2015/QĐ-TTg ngày 28/9/2015 của Thủ tướng Chính phủ)</w:t>
            </w:r>
          </w:p>
          <w:p w:rsidR="008B5F5F" w:rsidRPr="009F41AA" w:rsidRDefault="008B5F5F" w:rsidP="008B5F5F">
            <w:pPr>
              <w:pStyle w:val="NoSpacing"/>
              <w:rPr>
                <w:rStyle w:val="Strong"/>
                <w:rFonts w:ascii="Times New Roman" w:hAnsi="Times New Roman"/>
                <w:b w:val="0"/>
                <w:color w:val="002060"/>
                <w:sz w:val="20"/>
                <w:szCs w:val="20"/>
              </w:rPr>
            </w:pPr>
          </w:p>
          <w:p w:rsidR="008B5F5F" w:rsidRPr="009F41AA" w:rsidRDefault="008B5F5F" w:rsidP="008B5F5F">
            <w:pPr>
              <w:spacing w:after="120"/>
              <w:jc w:val="both"/>
              <w:rPr>
                <w:rFonts w:ascii="Times New Roman" w:hAnsi="Times New Roman" w:cs="Times New Roman"/>
                <w:sz w:val="20"/>
                <w:szCs w:val="20"/>
                <w:lang w:val="vi-VN"/>
              </w:rPr>
            </w:pPr>
            <w:r w:rsidRPr="009F41AA">
              <w:rPr>
                <w:rFonts w:ascii="Times New Roman" w:hAnsi="Times New Roman" w:cs="Times New Roman"/>
                <w:b/>
                <w:sz w:val="20"/>
                <w:szCs w:val="20"/>
              </w:rPr>
              <w:t>I. Đối tượng áp dụng:</w:t>
            </w:r>
            <w:r w:rsidRPr="009F41AA">
              <w:rPr>
                <w:rFonts w:ascii="Times New Roman" w:hAnsi="Times New Roman" w:cs="Times New Roman"/>
                <w:sz w:val="20"/>
                <w:szCs w:val="20"/>
              </w:rPr>
              <w:t xml:space="preserve"> </w:t>
            </w:r>
            <w:r w:rsidRPr="009F41AA">
              <w:rPr>
                <w:rFonts w:ascii="Times New Roman" w:hAnsi="Times New Roman" w:cs="Times New Roman"/>
                <w:sz w:val="20"/>
                <w:szCs w:val="20"/>
                <w:lang w:val="vi-VN"/>
              </w:rPr>
              <w:t>Người học là phụ nữ, lao động nông thôn, người khuyết tật tham gia học các chương trình đào tạo trình độ sơ cấp, đào tạo dưới 03 tháng, trong đó ưu tiên người khuyết tật và các đối tượng là người thuộc diện được hưởng chính sách ưu đãi người có công với cách mạng, người dân tộc thiểu số, người thuộc hộ nghèo, hộ cận nghèo, người thuộc hộ gia đình bị thu h</w:t>
            </w:r>
            <w:r w:rsidRPr="009F41AA">
              <w:rPr>
                <w:rFonts w:ascii="Times New Roman" w:hAnsi="Times New Roman" w:cs="Times New Roman"/>
                <w:sz w:val="20"/>
                <w:szCs w:val="20"/>
              </w:rPr>
              <w:t>ồ</w:t>
            </w:r>
            <w:r w:rsidRPr="009F41AA">
              <w:rPr>
                <w:rFonts w:ascii="Times New Roman" w:hAnsi="Times New Roman" w:cs="Times New Roman"/>
                <w:sz w:val="20"/>
                <w:szCs w:val="20"/>
                <w:lang w:val="vi-VN"/>
              </w:rPr>
              <w:t>i đ</w:t>
            </w:r>
            <w:r w:rsidRPr="009F41AA">
              <w:rPr>
                <w:rFonts w:ascii="Times New Roman" w:hAnsi="Times New Roman" w:cs="Times New Roman"/>
                <w:sz w:val="20"/>
                <w:szCs w:val="20"/>
              </w:rPr>
              <w:t>ấ</w:t>
            </w:r>
            <w:r w:rsidRPr="009F41AA">
              <w:rPr>
                <w:rFonts w:ascii="Times New Roman" w:hAnsi="Times New Roman" w:cs="Times New Roman"/>
                <w:sz w:val="20"/>
                <w:szCs w:val="20"/>
                <w:lang w:val="vi-VN"/>
              </w:rPr>
              <w:t>t nông nghiệp, đất kinh doanh, lao động nữ bị mất việc làm, ngư dân; các cơ quan, tổ chức, cá nhân có liên quan.</w:t>
            </w:r>
          </w:p>
          <w:p w:rsidR="008B5F5F" w:rsidRPr="009F41AA" w:rsidRDefault="008B5F5F" w:rsidP="008B5F5F">
            <w:pPr>
              <w:spacing w:after="120"/>
              <w:jc w:val="both"/>
              <w:rPr>
                <w:rFonts w:ascii="Times New Roman" w:hAnsi="Times New Roman" w:cs="Times New Roman"/>
                <w:sz w:val="20"/>
                <w:szCs w:val="20"/>
              </w:rPr>
            </w:pPr>
            <w:r w:rsidRPr="009F41AA">
              <w:rPr>
                <w:rFonts w:ascii="Times New Roman" w:hAnsi="Times New Roman" w:cs="Times New Roman"/>
                <w:b/>
                <w:bCs/>
                <w:sz w:val="20"/>
                <w:szCs w:val="20"/>
              </w:rPr>
              <w:t xml:space="preserve">II. </w:t>
            </w:r>
            <w:r w:rsidRPr="009F41AA">
              <w:rPr>
                <w:rFonts w:ascii="Times New Roman" w:hAnsi="Times New Roman" w:cs="Times New Roman"/>
                <w:b/>
                <w:bCs/>
                <w:sz w:val="20"/>
                <w:szCs w:val="20"/>
                <w:lang w:val="vi-VN"/>
              </w:rPr>
              <w:t>Mức hỗ trợ chi phí đào tạo</w:t>
            </w:r>
            <w:r w:rsidRPr="009F41AA">
              <w:rPr>
                <w:rFonts w:ascii="Times New Roman" w:hAnsi="Times New Roman" w:cs="Times New Roman"/>
                <w:b/>
                <w:bCs/>
                <w:sz w:val="20"/>
                <w:szCs w:val="20"/>
              </w:rPr>
              <w:t>:</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1. </w:t>
            </w:r>
            <w:r w:rsidRPr="009F41AA">
              <w:rPr>
                <w:rFonts w:ascii="Times New Roman" w:hAnsi="Times New Roman" w:cs="Times New Roman"/>
                <w:sz w:val="20"/>
                <w:szCs w:val="20"/>
                <w:lang w:val="vi-VN"/>
              </w:rPr>
              <w:t>Người khuyết tật: Mức tối đa 06 triệu đồng/người/khóa học.</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2. </w:t>
            </w:r>
            <w:r w:rsidRPr="009F41AA">
              <w:rPr>
                <w:rFonts w:ascii="Times New Roman" w:hAnsi="Times New Roman" w:cs="Times New Roman"/>
                <w:sz w:val="20"/>
                <w:szCs w:val="20"/>
                <w:lang w:val="vi-VN"/>
              </w:rPr>
              <w:t xml:space="preserve">Người thuộc hộ đồng bào dân tộc thiểu số nghèo; người thuộc hộ nghèo </w:t>
            </w:r>
            <w:r w:rsidRPr="009F41AA">
              <w:rPr>
                <w:rFonts w:ascii="Times New Roman" w:hAnsi="Times New Roman" w:cs="Times New Roman"/>
                <w:sz w:val="20"/>
                <w:szCs w:val="20"/>
              </w:rPr>
              <w:t xml:space="preserve">ở </w:t>
            </w:r>
            <w:r w:rsidRPr="009F41AA">
              <w:rPr>
                <w:rFonts w:ascii="Times New Roman" w:hAnsi="Times New Roman" w:cs="Times New Roman"/>
                <w:sz w:val="20"/>
                <w:szCs w:val="20"/>
                <w:lang w:val="vi-VN"/>
              </w:rPr>
              <w:t>các xã, thôn, bản đặc biệt khó khăn theo quy định của Thủ tướng Chính phủ: Mức tối đa 04 triệu đồng/người/khóa học.</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3. </w:t>
            </w:r>
            <w:r w:rsidRPr="009F41AA">
              <w:rPr>
                <w:rFonts w:ascii="Times New Roman" w:hAnsi="Times New Roman" w:cs="Times New Roman"/>
                <w:sz w:val="20"/>
                <w:szCs w:val="20"/>
                <w:lang w:val="vi-VN"/>
              </w:rPr>
              <w:t>Người dân tộc thiểu số, người thuộc diện được hưởng chính sách ưu đãi người có công với cách mạng, người thuộc hộ nghèo, người thuộc hộ gia đ</w:t>
            </w:r>
            <w:r w:rsidRPr="009F41AA">
              <w:rPr>
                <w:rFonts w:ascii="Times New Roman" w:hAnsi="Times New Roman" w:cs="Times New Roman"/>
                <w:sz w:val="20"/>
                <w:szCs w:val="20"/>
              </w:rPr>
              <w:t>ì</w:t>
            </w:r>
            <w:r w:rsidRPr="009F41AA">
              <w:rPr>
                <w:rFonts w:ascii="Times New Roman" w:hAnsi="Times New Roman" w:cs="Times New Roman"/>
                <w:sz w:val="20"/>
                <w:szCs w:val="20"/>
                <w:lang w:val="vi-VN"/>
              </w:rPr>
              <w:t>nh bị thu h</w:t>
            </w:r>
            <w:r w:rsidRPr="009F41AA">
              <w:rPr>
                <w:rFonts w:ascii="Times New Roman" w:hAnsi="Times New Roman" w:cs="Times New Roman"/>
                <w:sz w:val="20"/>
                <w:szCs w:val="20"/>
              </w:rPr>
              <w:t>ồ</w:t>
            </w:r>
            <w:r w:rsidRPr="009F41AA">
              <w:rPr>
                <w:rFonts w:ascii="Times New Roman" w:hAnsi="Times New Roman" w:cs="Times New Roman"/>
                <w:sz w:val="20"/>
                <w:szCs w:val="20"/>
                <w:lang w:val="vi-VN"/>
              </w:rPr>
              <w:t>i đ</w:t>
            </w:r>
            <w:r w:rsidRPr="009F41AA">
              <w:rPr>
                <w:rFonts w:ascii="Times New Roman" w:hAnsi="Times New Roman" w:cs="Times New Roman"/>
                <w:sz w:val="20"/>
                <w:szCs w:val="20"/>
              </w:rPr>
              <w:t>ấ</w:t>
            </w:r>
            <w:r w:rsidRPr="009F41AA">
              <w:rPr>
                <w:rFonts w:ascii="Times New Roman" w:hAnsi="Times New Roman" w:cs="Times New Roman"/>
                <w:sz w:val="20"/>
                <w:szCs w:val="20"/>
                <w:lang w:val="vi-VN"/>
              </w:rPr>
              <w:t>t nông nghiệp, đ</w:t>
            </w:r>
            <w:r w:rsidRPr="009F41AA">
              <w:rPr>
                <w:rFonts w:ascii="Times New Roman" w:hAnsi="Times New Roman" w:cs="Times New Roman"/>
                <w:sz w:val="20"/>
                <w:szCs w:val="20"/>
              </w:rPr>
              <w:t>ấ</w:t>
            </w:r>
            <w:r w:rsidRPr="009F41AA">
              <w:rPr>
                <w:rFonts w:ascii="Times New Roman" w:hAnsi="Times New Roman" w:cs="Times New Roman"/>
                <w:sz w:val="20"/>
                <w:szCs w:val="20"/>
                <w:lang w:val="vi-VN"/>
              </w:rPr>
              <w:t>t kinh doanh, lao động nữ bị m</w:t>
            </w:r>
            <w:r w:rsidRPr="009F41AA">
              <w:rPr>
                <w:rFonts w:ascii="Times New Roman" w:hAnsi="Times New Roman" w:cs="Times New Roman"/>
                <w:sz w:val="20"/>
                <w:szCs w:val="20"/>
              </w:rPr>
              <w:t>ấ</w:t>
            </w:r>
            <w:r w:rsidRPr="009F41AA">
              <w:rPr>
                <w:rFonts w:ascii="Times New Roman" w:hAnsi="Times New Roman" w:cs="Times New Roman"/>
                <w:sz w:val="20"/>
                <w:szCs w:val="20"/>
                <w:lang w:val="vi-VN"/>
              </w:rPr>
              <w:t>t việc làm, ngư dân: Mức t</w:t>
            </w:r>
            <w:r w:rsidRPr="009F41AA">
              <w:rPr>
                <w:rFonts w:ascii="Times New Roman" w:hAnsi="Times New Roman" w:cs="Times New Roman"/>
                <w:sz w:val="20"/>
                <w:szCs w:val="20"/>
              </w:rPr>
              <w:t>ố</w:t>
            </w:r>
            <w:r w:rsidRPr="009F41AA">
              <w:rPr>
                <w:rFonts w:ascii="Times New Roman" w:hAnsi="Times New Roman" w:cs="Times New Roman"/>
                <w:sz w:val="20"/>
                <w:szCs w:val="20"/>
                <w:lang w:val="vi-VN"/>
              </w:rPr>
              <w:t>i đa 03 triệu đ</w:t>
            </w:r>
            <w:r w:rsidRPr="009F41AA">
              <w:rPr>
                <w:rFonts w:ascii="Times New Roman" w:hAnsi="Times New Roman" w:cs="Times New Roman"/>
                <w:sz w:val="20"/>
                <w:szCs w:val="20"/>
              </w:rPr>
              <w:t>ồ</w:t>
            </w:r>
            <w:r w:rsidRPr="009F41AA">
              <w:rPr>
                <w:rFonts w:ascii="Times New Roman" w:hAnsi="Times New Roman" w:cs="Times New Roman"/>
                <w:sz w:val="20"/>
                <w:szCs w:val="20"/>
                <w:lang w:val="vi-VN"/>
              </w:rPr>
              <w:t>ng/người/khóa học.</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4. </w:t>
            </w:r>
            <w:r w:rsidRPr="009F41AA">
              <w:rPr>
                <w:rFonts w:ascii="Times New Roman" w:hAnsi="Times New Roman" w:cs="Times New Roman"/>
                <w:sz w:val="20"/>
                <w:szCs w:val="20"/>
                <w:lang w:val="vi-VN"/>
              </w:rPr>
              <w:t>Người thuộc hộ cận nghèo: Mức tối đa 2,5 triệu đồng/người/khóa học.</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5. </w:t>
            </w:r>
            <w:r w:rsidRPr="009F41AA">
              <w:rPr>
                <w:rFonts w:ascii="Times New Roman" w:hAnsi="Times New Roman" w:cs="Times New Roman"/>
                <w:sz w:val="20"/>
                <w:szCs w:val="20"/>
                <w:lang w:val="vi-VN"/>
              </w:rPr>
              <w:t xml:space="preserve">Người học </w:t>
            </w:r>
            <w:r w:rsidRPr="009F41AA">
              <w:rPr>
                <w:rFonts w:ascii="Times New Roman" w:hAnsi="Times New Roman" w:cs="Times New Roman"/>
                <w:sz w:val="20"/>
                <w:szCs w:val="20"/>
              </w:rPr>
              <w:t>l</w:t>
            </w:r>
            <w:r w:rsidRPr="009F41AA">
              <w:rPr>
                <w:rFonts w:ascii="Times New Roman" w:hAnsi="Times New Roman" w:cs="Times New Roman"/>
                <w:sz w:val="20"/>
                <w:szCs w:val="20"/>
                <w:lang w:val="vi-VN"/>
              </w:rPr>
              <w:t>à phụ nữ, lao động nông thôn không thuộc các đối tượng quy định tại các Khoản 1, 2, 3 và 4 của Điều này: Mức tối đa 02 triệu đồng/người/khóa học.</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6. </w:t>
            </w:r>
            <w:r w:rsidRPr="009F41AA">
              <w:rPr>
                <w:rFonts w:ascii="Times New Roman" w:hAnsi="Times New Roman" w:cs="Times New Roman"/>
                <w:sz w:val="20"/>
                <w:szCs w:val="20"/>
                <w:lang w:val="vi-VN"/>
              </w:rPr>
              <w:t>Riêng ngư dân học các nghề: Vận hành tàu vỏ thép, tàu vỏ vật liệu mới, kỹ thuật khai thác, bảo quản sản phẩm theo công nghệ mới đối với tàu có t</w:t>
            </w:r>
            <w:r w:rsidRPr="009F41AA">
              <w:rPr>
                <w:rFonts w:ascii="Times New Roman" w:hAnsi="Times New Roman" w:cs="Times New Roman"/>
                <w:sz w:val="20"/>
                <w:szCs w:val="20"/>
              </w:rPr>
              <w:t>ổ</w:t>
            </w:r>
            <w:r w:rsidRPr="009F41AA">
              <w:rPr>
                <w:rFonts w:ascii="Times New Roman" w:hAnsi="Times New Roman" w:cs="Times New Roman"/>
                <w:sz w:val="20"/>
                <w:szCs w:val="20"/>
                <w:lang w:val="vi-VN"/>
              </w:rPr>
              <w:t>ng công suất máy chính từ 400CV trở lên được hỗ trợ 100% chi phí đào tạo và thực hiện theo quy định tại Nghị định của Chính phủ.</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7. </w:t>
            </w:r>
            <w:r w:rsidRPr="009F41AA">
              <w:rPr>
                <w:rFonts w:ascii="Times New Roman" w:hAnsi="Times New Roman" w:cs="Times New Roman"/>
                <w:sz w:val="20"/>
                <w:szCs w:val="20"/>
                <w:lang w:val="vi-VN"/>
              </w:rPr>
              <w:t>Trường hợp người học đồng thời thuộc các đối tượng nêu t</w:t>
            </w:r>
            <w:r w:rsidRPr="009F41AA">
              <w:rPr>
                <w:rFonts w:ascii="Times New Roman" w:hAnsi="Times New Roman" w:cs="Times New Roman"/>
                <w:sz w:val="20"/>
                <w:szCs w:val="20"/>
              </w:rPr>
              <w:t>ạ</w:t>
            </w:r>
            <w:r w:rsidRPr="009F41AA">
              <w:rPr>
                <w:rFonts w:ascii="Times New Roman" w:hAnsi="Times New Roman" w:cs="Times New Roman"/>
                <w:sz w:val="20"/>
                <w:szCs w:val="20"/>
                <w:lang w:val="vi-VN"/>
              </w:rPr>
              <w:t>i c</w:t>
            </w:r>
            <w:r w:rsidRPr="009F41AA">
              <w:rPr>
                <w:rFonts w:ascii="Times New Roman" w:hAnsi="Times New Roman" w:cs="Times New Roman"/>
                <w:sz w:val="20"/>
                <w:szCs w:val="20"/>
              </w:rPr>
              <w:t>á</w:t>
            </w:r>
            <w:r w:rsidRPr="009F41AA">
              <w:rPr>
                <w:rFonts w:ascii="Times New Roman" w:hAnsi="Times New Roman" w:cs="Times New Roman"/>
                <w:sz w:val="20"/>
                <w:szCs w:val="20"/>
                <w:lang w:val="vi-VN"/>
              </w:rPr>
              <w:t>c Khoản 1, 2, 3, 4, 5 và 6 của Điều này chỉ được hưởng một mức hỗ trợ chi phí đào tạo cao nhất.</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8. </w:t>
            </w:r>
            <w:r w:rsidRPr="009F41AA">
              <w:rPr>
                <w:rFonts w:ascii="Times New Roman" w:hAnsi="Times New Roman" w:cs="Times New Roman"/>
                <w:sz w:val="20"/>
                <w:szCs w:val="20"/>
                <w:lang w:val="vi-VN"/>
              </w:rPr>
              <w:t>Mức chi phí đào tạo cho từng nghề và mức hỗ trợ cụ thể đối với từng đ</w:t>
            </w:r>
            <w:r w:rsidRPr="009F41AA">
              <w:rPr>
                <w:rFonts w:ascii="Times New Roman" w:hAnsi="Times New Roman" w:cs="Times New Roman"/>
                <w:sz w:val="20"/>
                <w:szCs w:val="20"/>
              </w:rPr>
              <w:t>ố</w:t>
            </w:r>
            <w:r w:rsidRPr="009F41AA">
              <w:rPr>
                <w:rFonts w:ascii="Times New Roman" w:hAnsi="Times New Roman" w:cs="Times New Roman"/>
                <w:sz w:val="20"/>
                <w:szCs w:val="20"/>
                <w:lang w:val="vi-VN"/>
              </w:rPr>
              <w:t xml:space="preserve">i tượng tham gia học chương trình đào tạo trình độ sơ cấp, đào tạo dưới 03 tháng do Chủ tịch </w:t>
            </w:r>
            <w:r w:rsidRPr="009F41AA">
              <w:rPr>
                <w:rFonts w:ascii="Times New Roman" w:hAnsi="Times New Roman" w:cs="Times New Roman"/>
                <w:sz w:val="20"/>
                <w:szCs w:val="20"/>
              </w:rPr>
              <w:t>Ủ</w:t>
            </w:r>
            <w:r w:rsidRPr="009F41AA">
              <w:rPr>
                <w:rFonts w:ascii="Times New Roman" w:hAnsi="Times New Roman" w:cs="Times New Roman"/>
                <w:sz w:val="20"/>
                <w:szCs w:val="20"/>
                <w:lang w:val="vi-VN"/>
              </w:rPr>
              <w:t>y ban nhân dân cấp tỉnh, thành ph</w:t>
            </w:r>
            <w:r w:rsidRPr="009F41AA">
              <w:rPr>
                <w:rFonts w:ascii="Times New Roman" w:hAnsi="Times New Roman" w:cs="Times New Roman"/>
                <w:sz w:val="20"/>
                <w:szCs w:val="20"/>
              </w:rPr>
              <w:t xml:space="preserve">ố </w:t>
            </w:r>
            <w:r w:rsidRPr="009F41AA">
              <w:rPr>
                <w:rFonts w:ascii="Times New Roman" w:hAnsi="Times New Roman" w:cs="Times New Roman"/>
                <w:sz w:val="20"/>
                <w:szCs w:val="20"/>
                <w:lang w:val="vi-VN"/>
              </w:rPr>
              <w:t>trực thuộc trung ương, Thủ trưởng cơ quan ở trung ương được giao nhiệm vụ thực hiện chính sách hỗ trợ đào tạo trình độ sơ cấp, đào tạo dưới 03 tháng phê duyệt phù hợp với chương tr</w:t>
            </w:r>
            <w:r w:rsidRPr="009F41AA">
              <w:rPr>
                <w:rFonts w:ascii="Times New Roman" w:hAnsi="Times New Roman" w:cs="Times New Roman"/>
                <w:sz w:val="20"/>
                <w:szCs w:val="20"/>
              </w:rPr>
              <w:t>ì</w:t>
            </w:r>
            <w:r w:rsidRPr="009F41AA">
              <w:rPr>
                <w:rFonts w:ascii="Times New Roman" w:hAnsi="Times New Roman" w:cs="Times New Roman"/>
                <w:sz w:val="20"/>
                <w:szCs w:val="20"/>
                <w:lang w:val="vi-VN"/>
              </w:rPr>
              <w:t>nh, thời gian đào tạo thực t</w:t>
            </w:r>
            <w:r w:rsidRPr="009F41AA">
              <w:rPr>
                <w:rFonts w:ascii="Times New Roman" w:hAnsi="Times New Roman" w:cs="Times New Roman"/>
                <w:sz w:val="20"/>
                <w:szCs w:val="20"/>
              </w:rPr>
              <w:t xml:space="preserve">ế </w:t>
            </w:r>
            <w:r w:rsidRPr="009F41AA">
              <w:rPr>
                <w:rFonts w:ascii="Times New Roman" w:hAnsi="Times New Roman" w:cs="Times New Roman"/>
                <w:sz w:val="20"/>
                <w:szCs w:val="20"/>
                <w:lang w:val="vi-VN"/>
              </w:rPr>
              <w:t>và đặc thù của từng vùng, địa phương.</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lang w:val="vi-VN"/>
              </w:rPr>
              <w:t>Đối với những nghề có chi phí đào tạo thực tế lớn h</w:t>
            </w:r>
            <w:r w:rsidRPr="009F41AA">
              <w:rPr>
                <w:rFonts w:ascii="Times New Roman" w:hAnsi="Times New Roman" w:cs="Times New Roman"/>
                <w:sz w:val="20"/>
                <w:szCs w:val="20"/>
              </w:rPr>
              <w:t xml:space="preserve">ơn </w:t>
            </w:r>
            <w:r w:rsidRPr="009F41AA">
              <w:rPr>
                <w:rFonts w:ascii="Times New Roman" w:hAnsi="Times New Roman" w:cs="Times New Roman"/>
                <w:sz w:val="20"/>
                <w:szCs w:val="20"/>
                <w:lang w:val="vi-VN"/>
              </w:rPr>
              <w:t>mức hỗ trợ tối đa quy định tại Điều này, các địa phương, cơ sở đào tạo chủ động xây dựng phương án huy động nguồn kinh phí bổ sung từ ngân sách địa phương, hỗ trợ của doanh nghiệp, đóng góp của người học và nguồn huy động, tài trợ h</w:t>
            </w:r>
            <w:r w:rsidRPr="009F41AA">
              <w:rPr>
                <w:rFonts w:ascii="Times New Roman" w:hAnsi="Times New Roman" w:cs="Times New Roman"/>
                <w:sz w:val="20"/>
                <w:szCs w:val="20"/>
              </w:rPr>
              <w:t>ợ</w:t>
            </w:r>
            <w:r w:rsidRPr="009F41AA">
              <w:rPr>
                <w:rFonts w:ascii="Times New Roman" w:hAnsi="Times New Roman" w:cs="Times New Roman"/>
                <w:sz w:val="20"/>
                <w:szCs w:val="20"/>
                <w:lang w:val="vi-VN"/>
              </w:rPr>
              <w:t>p pháp khác để bảo đảm chi phí đào tạo.</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9. </w:t>
            </w:r>
            <w:r w:rsidRPr="009F41AA">
              <w:rPr>
                <w:rFonts w:ascii="Times New Roman" w:hAnsi="Times New Roman" w:cs="Times New Roman"/>
                <w:sz w:val="20"/>
                <w:szCs w:val="20"/>
                <w:lang w:val="vi-VN"/>
              </w:rPr>
              <w:t>Ngoài các đối tượng quy định tại các Khoản 1, 2, 3, 4, 5 của Điều này, Ủy ban nhân dân các tỉnh, thành phố trực thuộc Trung ương tùy theo điều kiện, khả năng ngân sách địa phương, bố trí và huy động thêm các nguồn kinh phí hợp pháp khác để hỗ trợ thêm cho các đối tượng khác có nhu cầu học nghề.</w:t>
            </w:r>
          </w:p>
          <w:p w:rsidR="008B5F5F" w:rsidRPr="009F41AA" w:rsidRDefault="008B5F5F" w:rsidP="008B5F5F">
            <w:pPr>
              <w:spacing w:after="120"/>
              <w:jc w:val="both"/>
              <w:rPr>
                <w:rFonts w:ascii="Times New Roman" w:hAnsi="Times New Roman" w:cs="Times New Roman"/>
                <w:sz w:val="20"/>
                <w:szCs w:val="20"/>
              </w:rPr>
            </w:pPr>
            <w:r w:rsidRPr="009F41AA">
              <w:rPr>
                <w:rFonts w:ascii="Times New Roman" w:hAnsi="Times New Roman" w:cs="Times New Roman"/>
                <w:b/>
                <w:bCs/>
                <w:sz w:val="20"/>
                <w:szCs w:val="20"/>
              </w:rPr>
              <w:t>III</w:t>
            </w:r>
            <w:r w:rsidRPr="009F41AA">
              <w:rPr>
                <w:rFonts w:ascii="Times New Roman" w:hAnsi="Times New Roman" w:cs="Times New Roman"/>
                <w:b/>
                <w:bCs/>
                <w:sz w:val="20"/>
                <w:szCs w:val="20"/>
                <w:lang w:val="vi-VN"/>
              </w:rPr>
              <w:t>. M</w:t>
            </w:r>
            <w:r w:rsidRPr="009F41AA">
              <w:rPr>
                <w:rFonts w:ascii="Times New Roman" w:hAnsi="Times New Roman" w:cs="Times New Roman"/>
                <w:b/>
                <w:bCs/>
                <w:sz w:val="20"/>
                <w:szCs w:val="20"/>
              </w:rPr>
              <w:t>ứ</w:t>
            </w:r>
            <w:r w:rsidRPr="009F41AA">
              <w:rPr>
                <w:rFonts w:ascii="Times New Roman" w:hAnsi="Times New Roman" w:cs="Times New Roman"/>
                <w:b/>
                <w:bCs/>
                <w:sz w:val="20"/>
                <w:szCs w:val="20"/>
                <w:lang w:val="vi-VN"/>
              </w:rPr>
              <w:t>c hỗ trợ tiền ăn, tiền đi lại</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1. </w:t>
            </w:r>
            <w:r w:rsidRPr="009F41AA">
              <w:rPr>
                <w:rFonts w:ascii="Times New Roman" w:hAnsi="Times New Roman" w:cs="Times New Roman"/>
                <w:sz w:val="20"/>
                <w:szCs w:val="20"/>
                <w:lang w:val="vi-VN"/>
              </w:rPr>
              <w:t>Đối tượng được hỗ trợ: Người thuộc diện được hưởng chính sách ưu đãi người có công với cách mạng, người khuyết tật, người dân tộc thiểu số, người thuộc hộ nghèo, hộ cận nghèo, người thuộc hộ gia đình bị thu hồi đất nông nghiệp, đất kinh doanh, lao động nữ bị mất việc làm tham gia học các chương trình đào tạo trình độ sơ cấp, đào tạo dưới 03 tháng.</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2. </w:t>
            </w:r>
            <w:r w:rsidRPr="009F41AA">
              <w:rPr>
                <w:rFonts w:ascii="Times New Roman" w:hAnsi="Times New Roman" w:cs="Times New Roman"/>
                <w:sz w:val="20"/>
                <w:szCs w:val="20"/>
                <w:lang w:val="vi-VN"/>
              </w:rPr>
              <w:t>Mức hỗ trợ:</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a) </w:t>
            </w:r>
            <w:r w:rsidRPr="009F41AA">
              <w:rPr>
                <w:rFonts w:ascii="Times New Roman" w:hAnsi="Times New Roman" w:cs="Times New Roman"/>
                <w:sz w:val="20"/>
                <w:szCs w:val="20"/>
                <w:lang w:val="vi-VN"/>
              </w:rPr>
              <w:t>Mức hỗ trợ tiền ăn 30.000 đồng/người/ngày thực học.</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b) </w:t>
            </w:r>
            <w:r w:rsidRPr="009F41AA">
              <w:rPr>
                <w:rFonts w:ascii="Times New Roman" w:hAnsi="Times New Roman" w:cs="Times New Roman"/>
                <w:sz w:val="20"/>
                <w:szCs w:val="20"/>
                <w:lang w:val="vi-VN"/>
              </w:rPr>
              <w:t>Mức hỗ trợ tiền đi lại 200.000 đồng/người/khóa học nếu địa điểm đào tạo ở xa nơi cư trú từ 15 km trở lên.</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lang w:val="vi-VN"/>
              </w:rPr>
              <w:t>Riêng đối với người khuyết tật và người học cư trú ở xã, thôn, bản thuộc vùng khó khăn hoặc đặc biệt khó khăn theo quy định của Thủ tướng Chính phủ: Mức hỗ trợ tiền đi lại 300.000 đồng/người/khóa học nếu địa điểm đào tạo ở xa nơi cư trú từ 5 km tr</w:t>
            </w:r>
            <w:r w:rsidRPr="009F41AA">
              <w:rPr>
                <w:rFonts w:ascii="Times New Roman" w:hAnsi="Times New Roman" w:cs="Times New Roman"/>
                <w:sz w:val="20"/>
                <w:szCs w:val="20"/>
              </w:rPr>
              <w:t>ở</w:t>
            </w:r>
            <w:r w:rsidRPr="009F41AA">
              <w:rPr>
                <w:rFonts w:ascii="Times New Roman" w:hAnsi="Times New Roman" w:cs="Times New Roman"/>
                <w:sz w:val="20"/>
                <w:szCs w:val="20"/>
                <w:lang w:val="vi-VN"/>
              </w:rPr>
              <w:t xml:space="preserve"> lên.</w:t>
            </w:r>
          </w:p>
          <w:p w:rsidR="008B5F5F" w:rsidRPr="009F41AA" w:rsidRDefault="008B5F5F" w:rsidP="008B5F5F">
            <w:pPr>
              <w:spacing w:after="120"/>
              <w:ind w:firstLine="720"/>
              <w:jc w:val="both"/>
              <w:rPr>
                <w:rFonts w:ascii="Times New Roman" w:hAnsi="Times New Roman" w:cs="Times New Roman"/>
                <w:sz w:val="20"/>
                <w:szCs w:val="20"/>
              </w:rPr>
            </w:pPr>
            <w:r w:rsidRPr="009F41AA">
              <w:rPr>
                <w:rFonts w:ascii="Times New Roman" w:hAnsi="Times New Roman" w:cs="Times New Roman"/>
                <w:sz w:val="20"/>
                <w:szCs w:val="20"/>
              </w:rPr>
              <w:t xml:space="preserve">3. </w:t>
            </w:r>
            <w:r w:rsidRPr="009F41AA">
              <w:rPr>
                <w:rFonts w:ascii="Times New Roman" w:hAnsi="Times New Roman" w:cs="Times New Roman"/>
                <w:sz w:val="20"/>
                <w:szCs w:val="20"/>
                <w:lang w:val="vi-VN"/>
              </w:rPr>
              <w:t>Ngoài những đối tượng và mức hỗ trợ quy định tại Khoản 1 và 2 Điều này, các Bộ, ngành, địa phương, cơ sở đào tạo tùy điều kiện và khả năng, huy động thêm các nguồn kinh phí khác để hỗ trợ thêm tiền ăn, tiền đi lại cho người học trong thời gian đào tạo.</w:t>
            </w:r>
          </w:p>
          <w:p w:rsidR="008B5F5F" w:rsidRDefault="008B5F5F">
            <w:pPr>
              <w:rPr>
                <w:rStyle w:val="Strong"/>
                <w:rFonts w:ascii="Times New Roman" w:hAnsi="Times New Roman"/>
                <w:color w:val="002060"/>
              </w:rPr>
            </w:pPr>
          </w:p>
        </w:tc>
      </w:tr>
    </w:tbl>
    <w:p w:rsidR="00DF67C1" w:rsidRPr="00164352" w:rsidRDefault="00DF67C1" w:rsidP="002F1270">
      <w:pPr>
        <w:pStyle w:val="NoSpacing"/>
        <w:rPr>
          <w:rStyle w:val="Strong"/>
          <w:rFonts w:ascii="Times New Roman" w:hAnsi="Times New Roman"/>
          <w:b w:val="0"/>
          <w:color w:val="002060"/>
        </w:rPr>
      </w:pPr>
    </w:p>
    <w:sectPr w:rsidR="00DF67C1" w:rsidRPr="00164352" w:rsidSect="00C11F10">
      <w:pgSz w:w="16839" w:h="11907" w:orient="landscape" w:code="9"/>
      <w:pgMar w:top="289" w:right="295" w:bottom="28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A2" w:rsidRDefault="007D2FA2" w:rsidP="008968A2">
      <w:pPr>
        <w:spacing w:after="0" w:line="240" w:lineRule="auto"/>
      </w:pPr>
      <w:r>
        <w:separator/>
      </w:r>
    </w:p>
  </w:endnote>
  <w:endnote w:type="continuationSeparator" w:id="0">
    <w:p w:rsidR="007D2FA2" w:rsidRDefault="007D2FA2" w:rsidP="0089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A2" w:rsidRDefault="007D2FA2" w:rsidP="008968A2">
      <w:pPr>
        <w:spacing w:after="0" w:line="240" w:lineRule="auto"/>
      </w:pPr>
      <w:r>
        <w:separator/>
      </w:r>
    </w:p>
  </w:footnote>
  <w:footnote w:type="continuationSeparator" w:id="0">
    <w:p w:rsidR="007D2FA2" w:rsidRDefault="007D2FA2" w:rsidP="00896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6E9"/>
    <w:multiLevelType w:val="hybridMultilevel"/>
    <w:tmpl w:val="7DA235EE"/>
    <w:lvl w:ilvl="0" w:tplc="9800D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D2DE7"/>
    <w:multiLevelType w:val="hybridMultilevel"/>
    <w:tmpl w:val="4D7C24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9B3553"/>
    <w:multiLevelType w:val="hybridMultilevel"/>
    <w:tmpl w:val="7E6E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B8"/>
    <w:rsid w:val="00014DAD"/>
    <w:rsid w:val="00071519"/>
    <w:rsid w:val="00074FD6"/>
    <w:rsid w:val="000A608E"/>
    <w:rsid w:val="001074DF"/>
    <w:rsid w:val="00130385"/>
    <w:rsid w:val="00164352"/>
    <w:rsid w:val="00190CE1"/>
    <w:rsid w:val="001A03FF"/>
    <w:rsid w:val="001A0B6C"/>
    <w:rsid w:val="001C54F7"/>
    <w:rsid w:val="001C7CD8"/>
    <w:rsid w:val="00210A99"/>
    <w:rsid w:val="00215E6E"/>
    <w:rsid w:val="00290B81"/>
    <w:rsid w:val="002955DD"/>
    <w:rsid w:val="002A769E"/>
    <w:rsid w:val="002B27EA"/>
    <w:rsid w:val="002C12D8"/>
    <w:rsid w:val="002C70F4"/>
    <w:rsid w:val="002D1F92"/>
    <w:rsid w:val="002D74B8"/>
    <w:rsid w:val="002E79A9"/>
    <w:rsid w:val="002F1270"/>
    <w:rsid w:val="00303CAB"/>
    <w:rsid w:val="00314E87"/>
    <w:rsid w:val="00316488"/>
    <w:rsid w:val="003515F6"/>
    <w:rsid w:val="003516E5"/>
    <w:rsid w:val="003649BD"/>
    <w:rsid w:val="003A15D4"/>
    <w:rsid w:val="003A5D35"/>
    <w:rsid w:val="003B40B2"/>
    <w:rsid w:val="003C433D"/>
    <w:rsid w:val="003F3F9B"/>
    <w:rsid w:val="00437A02"/>
    <w:rsid w:val="00437D5C"/>
    <w:rsid w:val="00441804"/>
    <w:rsid w:val="004438B9"/>
    <w:rsid w:val="004B2FA6"/>
    <w:rsid w:val="004B5B9F"/>
    <w:rsid w:val="0052446A"/>
    <w:rsid w:val="00583E77"/>
    <w:rsid w:val="00595072"/>
    <w:rsid w:val="005A5618"/>
    <w:rsid w:val="005B7475"/>
    <w:rsid w:val="005D0B86"/>
    <w:rsid w:val="00614CC1"/>
    <w:rsid w:val="0066231E"/>
    <w:rsid w:val="00670A3F"/>
    <w:rsid w:val="00684AE8"/>
    <w:rsid w:val="006928BB"/>
    <w:rsid w:val="006A7817"/>
    <w:rsid w:val="006C295A"/>
    <w:rsid w:val="006C4233"/>
    <w:rsid w:val="006E0661"/>
    <w:rsid w:val="006E3A37"/>
    <w:rsid w:val="006E5DD9"/>
    <w:rsid w:val="00703917"/>
    <w:rsid w:val="007452E5"/>
    <w:rsid w:val="00746362"/>
    <w:rsid w:val="007542FC"/>
    <w:rsid w:val="00761416"/>
    <w:rsid w:val="0078688F"/>
    <w:rsid w:val="00792A44"/>
    <w:rsid w:val="007B23BE"/>
    <w:rsid w:val="007D2FA2"/>
    <w:rsid w:val="008147F9"/>
    <w:rsid w:val="00826C55"/>
    <w:rsid w:val="00880C1A"/>
    <w:rsid w:val="008968A2"/>
    <w:rsid w:val="008B5F5F"/>
    <w:rsid w:val="00906C48"/>
    <w:rsid w:val="0095245F"/>
    <w:rsid w:val="00965717"/>
    <w:rsid w:val="0096610B"/>
    <w:rsid w:val="00967B9C"/>
    <w:rsid w:val="009B5A91"/>
    <w:rsid w:val="009D1C5A"/>
    <w:rsid w:val="009F41AA"/>
    <w:rsid w:val="00A37190"/>
    <w:rsid w:val="00A54157"/>
    <w:rsid w:val="00A635CB"/>
    <w:rsid w:val="00A64674"/>
    <w:rsid w:val="00A83575"/>
    <w:rsid w:val="00AB2135"/>
    <w:rsid w:val="00AB7201"/>
    <w:rsid w:val="00B62813"/>
    <w:rsid w:val="00B83591"/>
    <w:rsid w:val="00BD2E33"/>
    <w:rsid w:val="00C11F10"/>
    <w:rsid w:val="00C13F2E"/>
    <w:rsid w:val="00C24E9B"/>
    <w:rsid w:val="00C30467"/>
    <w:rsid w:val="00C46665"/>
    <w:rsid w:val="00C70393"/>
    <w:rsid w:val="00D1627C"/>
    <w:rsid w:val="00D2063D"/>
    <w:rsid w:val="00D31190"/>
    <w:rsid w:val="00D4389E"/>
    <w:rsid w:val="00D637BE"/>
    <w:rsid w:val="00D71271"/>
    <w:rsid w:val="00D73148"/>
    <w:rsid w:val="00D74818"/>
    <w:rsid w:val="00DA1B90"/>
    <w:rsid w:val="00DA4F05"/>
    <w:rsid w:val="00DB3DB4"/>
    <w:rsid w:val="00DE2DD7"/>
    <w:rsid w:val="00DF67C1"/>
    <w:rsid w:val="00E33ED1"/>
    <w:rsid w:val="00E42DCA"/>
    <w:rsid w:val="00E46DBB"/>
    <w:rsid w:val="00E500D8"/>
    <w:rsid w:val="00EE37E7"/>
    <w:rsid w:val="00F2184D"/>
    <w:rsid w:val="00F24467"/>
    <w:rsid w:val="00F75FC6"/>
    <w:rsid w:val="00F92BDE"/>
    <w:rsid w:val="00F95A1C"/>
    <w:rsid w:val="00FC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9E748"/>
  <w15:docId w15:val="{C20AA9C6-52EC-4525-98AA-80DCABD5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74B8"/>
    <w:pPr>
      <w:spacing w:after="0" w:line="240" w:lineRule="auto"/>
    </w:pPr>
    <w:rPr>
      <w:rFonts w:ascii="Calibri" w:eastAsia="Times New Roman" w:hAnsi="Calibri" w:cs="Times New Roman"/>
    </w:rPr>
  </w:style>
  <w:style w:type="character" w:styleId="Strong">
    <w:name w:val="Strong"/>
    <w:uiPriority w:val="22"/>
    <w:qFormat/>
    <w:rsid w:val="002D74B8"/>
    <w:rPr>
      <w:rFonts w:cs="Times New Roman"/>
      <w:b/>
      <w:bCs/>
    </w:rPr>
  </w:style>
  <w:style w:type="paragraph" w:styleId="ListParagraph">
    <w:name w:val="List Paragraph"/>
    <w:basedOn w:val="Normal"/>
    <w:uiPriority w:val="34"/>
    <w:qFormat/>
    <w:rsid w:val="00746362"/>
    <w:pPr>
      <w:ind w:left="720"/>
      <w:contextualSpacing/>
    </w:pPr>
  </w:style>
  <w:style w:type="paragraph" w:styleId="BalloonText">
    <w:name w:val="Balloon Text"/>
    <w:basedOn w:val="Normal"/>
    <w:link w:val="BalloonTextChar"/>
    <w:uiPriority w:val="99"/>
    <w:semiHidden/>
    <w:unhideWhenUsed/>
    <w:rsid w:val="001A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6C"/>
    <w:rPr>
      <w:rFonts w:ascii="Segoe UI" w:hAnsi="Segoe UI" w:cs="Segoe UI"/>
      <w:sz w:val="18"/>
      <w:szCs w:val="18"/>
    </w:rPr>
  </w:style>
  <w:style w:type="paragraph" w:styleId="Header">
    <w:name w:val="header"/>
    <w:basedOn w:val="Normal"/>
    <w:link w:val="HeaderChar"/>
    <w:uiPriority w:val="99"/>
    <w:unhideWhenUsed/>
    <w:rsid w:val="00896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8A2"/>
  </w:style>
  <w:style w:type="paragraph" w:styleId="Footer">
    <w:name w:val="footer"/>
    <w:basedOn w:val="Normal"/>
    <w:link w:val="FooterChar"/>
    <w:uiPriority w:val="99"/>
    <w:unhideWhenUsed/>
    <w:rsid w:val="00896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24</cp:revision>
  <cp:lastPrinted>2022-03-23T01:14:00Z</cp:lastPrinted>
  <dcterms:created xsi:type="dcterms:W3CDTF">2022-03-23T01:22:00Z</dcterms:created>
  <dcterms:modified xsi:type="dcterms:W3CDTF">2022-03-28T08:15:00Z</dcterms:modified>
</cp:coreProperties>
</file>